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0D" w:rsidRDefault="0007330D" w:rsidP="0007330D">
      <w:pPr>
        <w:jc w:val="center"/>
        <w:rPr>
          <w:b/>
          <w:sz w:val="28"/>
        </w:rPr>
      </w:pPr>
      <w:bookmarkStart w:id="0" w:name="_GoBack"/>
      <w:bookmarkEnd w:id="0"/>
      <w:r w:rsidRPr="0007330D">
        <w:rPr>
          <w:b/>
          <w:sz w:val="28"/>
        </w:rPr>
        <w:t xml:space="preserve">Year </w:t>
      </w:r>
      <w:r w:rsidR="003733B8">
        <w:rPr>
          <w:b/>
          <w:sz w:val="28"/>
        </w:rPr>
        <w:t>8</w:t>
      </w:r>
      <w:r w:rsidRPr="0007330D">
        <w:rPr>
          <w:b/>
          <w:sz w:val="28"/>
        </w:rPr>
        <w:t xml:space="preserve"> Academic Curriculum Map</w:t>
      </w:r>
    </w:p>
    <w:p w:rsidR="008E222A" w:rsidRPr="00A516F9" w:rsidRDefault="008E222A" w:rsidP="00A516F9">
      <w:pPr>
        <w:jc w:val="center"/>
        <w:rPr>
          <w:sz w:val="28"/>
        </w:rPr>
      </w:pPr>
      <w:r w:rsidRPr="00A516F9">
        <w:rPr>
          <w:sz w:val="28"/>
        </w:rPr>
        <w:t xml:space="preserve">All lessons are taught based on the needs of the pupils </w:t>
      </w:r>
      <w:r w:rsidR="00A516F9">
        <w:rPr>
          <w:sz w:val="28"/>
        </w:rPr>
        <w:t>in</w:t>
      </w:r>
      <w:r w:rsidRPr="00A516F9">
        <w:rPr>
          <w:sz w:val="28"/>
        </w:rPr>
        <w:t xml:space="preserve"> the group. </w:t>
      </w:r>
      <w:r w:rsidR="00A516F9">
        <w:rPr>
          <w:sz w:val="28"/>
        </w:rPr>
        <w:t xml:space="preserve">There is an emphasis on engaging prior knowledge, learning through concrete methods before moving onto more abstract concepts. All learning is delivered through visuals and multisensory opportunities to support language needs and working memory. </w:t>
      </w:r>
      <w:r w:rsidR="00A516F9" w:rsidRPr="00A516F9">
        <w:rPr>
          <w:sz w:val="28"/>
        </w:rPr>
        <w:t>Within</w:t>
      </w:r>
      <w:r w:rsidRPr="00A516F9">
        <w:rPr>
          <w:sz w:val="28"/>
        </w:rPr>
        <w:t xml:space="preserve"> streamed academ</w:t>
      </w:r>
      <w:r w:rsidR="00A516F9" w:rsidRPr="00A516F9">
        <w:rPr>
          <w:sz w:val="28"/>
        </w:rPr>
        <w:t xml:space="preserve">ic lessons there is further differentiation to support and challenge pupils. </w:t>
      </w:r>
    </w:p>
    <w:tbl>
      <w:tblPr>
        <w:tblStyle w:val="TableGrid"/>
        <w:tblW w:w="14601" w:type="dxa"/>
        <w:tblInd w:w="-289" w:type="dxa"/>
        <w:tblLook w:val="04A0" w:firstRow="1" w:lastRow="0" w:firstColumn="1" w:lastColumn="0" w:noHBand="0" w:noVBand="1"/>
      </w:tblPr>
      <w:tblGrid>
        <w:gridCol w:w="1454"/>
        <w:gridCol w:w="2415"/>
        <w:gridCol w:w="2014"/>
        <w:gridCol w:w="2236"/>
        <w:gridCol w:w="2352"/>
        <w:gridCol w:w="2069"/>
        <w:gridCol w:w="2061"/>
      </w:tblGrid>
      <w:tr w:rsidR="0007330D" w:rsidTr="000D22F9">
        <w:tc>
          <w:tcPr>
            <w:tcW w:w="1454" w:type="dxa"/>
            <w:vMerge w:val="restart"/>
            <w:shd w:val="clear" w:color="auto" w:fill="BDD6EE" w:themeFill="accent5" w:themeFillTint="66"/>
          </w:tcPr>
          <w:p w:rsidR="0007330D" w:rsidRPr="00746CCB" w:rsidRDefault="0007330D" w:rsidP="00182A09">
            <w:pPr>
              <w:jc w:val="center"/>
              <w:rPr>
                <w:b/>
                <w:sz w:val="24"/>
                <w:szCs w:val="24"/>
              </w:rPr>
            </w:pPr>
            <w:r w:rsidRPr="00746CCB">
              <w:rPr>
                <w:b/>
                <w:sz w:val="24"/>
                <w:szCs w:val="24"/>
              </w:rPr>
              <w:t>Subject</w:t>
            </w:r>
          </w:p>
        </w:tc>
        <w:tc>
          <w:tcPr>
            <w:tcW w:w="13147" w:type="dxa"/>
            <w:gridSpan w:val="6"/>
            <w:shd w:val="clear" w:color="auto" w:fill="BDD6EE" w:themeFill="accent5" w:themeFillTint="66"/>
          </w:tcPr>
          <w:p w:rsidR="0007330D" w:rsidRPr="00746CCB" w:rsidRDefault="0007330D" w:rsidP="0007330D">
            <w:pPr>
              <w:jc w:val="center"/>
              <w:rPr>
                <w:b/>
                <w:sz w:val="24"/>
              </w:rPr>
            </w:pPr>
            <w:r w:rsidRPr="00746CCB">
              <w:rPr>
                <w:b/>
                <w:sz w:val="24"/>
              </w:rPr>
              <w:t>Term</w:t>
            </w:r>
          </w:p>
        </w:tc>
      </w:tr>
      <w:tr w:rsidR="0097592B" w:rsidTr="000D22F9">
        <w:tc>
          <w:tcPr>
            <w:tcW w:w="1454" w:type="dxa"/>
            <w:vMerge/>
            <w:shd w:val="clear" w:color="auto" w:fill="BDD6EE" w:themeFill="accent5" w:themeFillTint="66"/>
          </w:tcPr>
          <w:p w:rsidR="0007330D" w:rsidRPr="00746CCB" w:rsidRDefault="0007330D" w:rsidP="00182A09">
            <w:pPr>
              <w:jc w:val="center"/>
              <w:rPr>
                <w:b/>
                <w:sz w:val="24"/>
                <w:szCs w:val="24"/>
              </w:rPr>
            </w:pPr>
          </w:p>
        </w:tc>
        <w:tc>
          <w:tcPr>
            <w:tcW w:w="2415" w:type="dxa"/>
            <w:shd w:val="clear" w:color="auto" w:fill="FFF2CC" w:themeFill="accent4" w:themeFillTint="33"/>
          </w:tcPr>
          <w:p w:rsidR="0007330D" w:rsidRPr="00746CCB" w:rsidRDefault="0007330D" w:rsidP="0007330D">
            <w:pPr>
              <w:jc w:val="center"/>
              <w:rPr>
                <w:b/>
                <w:sz w:val="24"/>
              </w:rPr>
            </w:pPr>
            <w:r w:rsidRPr="00746CCB">
              <w:rPr>
                <w:b/>
                <w:sz w:val="24"/>
              </w:rPr>
              <w:t>Autumn Half Term 1</w:t>
            </w:r>
          </w:p>
        </w:tc>
        <w:tc>
          <w:tcPr>
            <w:tcW w:w="2014" w:type="dxa"/>
            <w:shd w:val="clear" w:color="auto" w:fill="FFF2CC" w:themeFill="accent4" w:themeFillTint="33"/>
          </w:tcPr>
          <w:p w:rsidR="0007330D" w:rsidRPr="00746CCB" w:rsidRDefault="0007330D" w:rsidP="0007330D">
            <w:pPr>
              <w:jc w:val="center"/>
              <w:rPr>
                <w:b/>
                <w:sz w:val="24"/>
              </w:rPr>
            </w:pPr>
            <w:r w:rsidRPr="00746CCB">
              <w:rPr>
                <w:b/>
                <w:sz w:val="24"/>
              </w:rPr>
              <w:t>Autumn Half Term 2</w:t>
            </w:r>
          </w:p>
        </w:tc>
        <w:tc>
          <w:tcPr>
            <w:tcW w:w="2236" w:type="dxa"/>
            <w:shd w:val="clear" w:color="auto" w:fill="E2EFD9" w:themeFill="accent6" w:themeFillTint="33"/>
          </w:tcPr>
          <w:p w:rsidR="00746CCB" w:rsidRDefault="0007330D" w:rsidP="0007330D">
            <w:pPr>
              <w:jc w:val="center"/>
              <w:rPr>
                <w:b/>
                <w:sz w:val="24"/>
              </w:rPr>
            </w:pPr>
            <w:r w:rsidRPr="00746CCB">
              <w:rPr>
                <w:b/>
                <w:sz w:val="24"/>
              </w:rPr>
              <w:t xml:space="preserve">Spring Half Term </w:t>
            </w:r>
          </w:p>
          <w:p w:rsidR="0007330D" w:rsidRPr="00746CCB" w:rsidRDefault="0007330D" w:rsidP="0007330D">
            <w:pPr>
              <w:jc w:val="center"/>
              <w:rPr>
                <w:b/>
                <w:sz w:val="24"/>
              </w:rPr>
            </w:pPr>
            <w:r w:rsidRPr="00746CCB">
              <w:rPr>
                <w:b/>
                <w:sz w:val="24"/>
              </w:rPr>
              <w:t>1</w:t>
            </w:r>
          </w:p>
        </w:tc>
        <w:tc>
          <w:tcPr>
            <w:tcW w:w="2352" w:type="dxa"/>
            <w:shd w:val="clear" w:color="auto" w:fill="E2EFD9" w:themeFill="accent6" w:themeFillTint="33"/>
          </w:tcPr>
          <w:p w:rsidR="00746CCB" w:rsidRDefault="0007330D" w:rsidP="0007330D">
            <w:pPr>
              <w:jc w:val="center"/>
              <w:rPr>
                <w:b/>
                <w:sz w:val="24"/>
              </w:rPr>
            </w:pPr>
            <w:r w:rsidRPr="00746CCB">
              <w:rPr>
                <w:b/>
                <w:sz w:val="24"/>
              </w:rPr>
              <w:t xml:space="preserve">Spring Half Term </w:t>
            </w:r>
          </w:p>
          <w:p w:rsidR="0007330D" w:rsidRPr="00746CCB" w:rsidRDefault="0007330D" w:rsidP="0007330D">
            <w:pPr>
              <w:jc w:val="center"/>
              <w:rPr>
                <w:b/>
                <w:sz w:val="24"/>
              </w:rPr>
            </w:pPr>
            <w:r w:rsidRPr="00746CCB">
              <w:rPr>
                <w:b/>
                <w:sz w:val="24"/>
              </w:rPr>
              <w:t>2</w:t>
            </w:r>
          </w:p>
        </w:tc>
        <w:tc>
          <w:tcPr>
            <w:tcW w:w="2069" w:type="dxa"/>
            <w:shd w:val="clear" w:color="auto" w:fill="FBE4D5" w:themeFill="accent2" w:themeFillTint="33"/>
          </w:tcPr>
          <w:p w:rsidR="0007330D" w:rsidRPr="00746CCB" w:rsidRDefault="0007330D" w:rsidP="0007330D">
            <w:pPr>
              <w:jc w:val="center"/>
              <w:rPr>
                <w:b/>
                <w:sz w:val="24"/>
              </w:rPr>
            </w:pPr>
            <w:r w:rsidRPr="00746CCB">
              <w:rPr>
                <w:b/>
                <w:sz w:val="24"/>
              </w:rPr>
              <w:t>Summer Half Term 1</w:t>
            </w:r>
          </w:p>
        </w:tc>
        <w:tc>
          <w:tcPr>
            <w:tcW w:w="2061" w:type="dxa"/>
            <w:shd w:val="clear" w:color="auto" w:fill="FBE4D5" w:themeFill="accent2" w:themeFillTint="33"/>
          </w:tcPr>
          <w:p w:rsidR="0007330D" w:rsidRPr="00746CCB" w:rsidRDefault="0007330D" w:rsidP="0007330D">
            <w:pPr>
              <w:jc w:val="center"/>
              <w:rPr>
                <w:b/>
                <w:sz w:val="24"/>
              </w:rPr>
            </w:pPr>
            <w:r w:rsidRPr="00746CCB">
              <w:rPr>
                <w:b/>
                <w:sz w:val="24"/>
              </w:rPr>
              <w:t>Summer Half Term 2</w:t>
            </w:r>
          </w:p>
        </w:tc>
      </w:tr>
      <w:tr w:rsidR="00EC48A1" w:rsidTr="000D22F9">
        <w:tc>
          <w:tcPr>
            <w:tcW w:w="1454" w:type="dxa"/>
            <w:shd w:val="clear" w:color="auto" w:fill="BDD6EE" w:themeFill="accent5" w:themeFillTint="66"/>
          </w:tcPr>
          <w:p w:rsidR="00EC48A1" w:rsidRPr="00746CCB" w:rsidRDefault="00EC48A1" w:rsidP="00EC48A1">
            <w:pPr>
              <w:jc w:val="center"/>
              <w:rPr>
                <w:b/>
                <w:sz w:val="24"/>
                <w:szCs w:val="24"/>
              </w:rPr>
            </w:pPr>
            <w:r w:rsidRPr="00746CCB">
              <w:rPr>
                <w:b/>
                <w:noProof/>
                <w:sz w:val="24"/>
                <w:szCs w:val="24"/>
              </w:rPr>
              <w:drawing>
                <wp:anchor distT="0" distB="0" distL="114300" distR="114300" simplePos="0" relativeHeight="251717632" behindDoc="1" locked="0" layoutInCell="1" allowOverlap="1" wp14:anchorId="0D098C6E" wp14:editId="425D0E5C">
                  <wp:simplePos x="0" y="0"/>
                  <wp:positionH relativeFrom="margin">
                    <wp:posOffset>182970</wp:posOffset>
                  </wp:positionH>
                  <wp:positionV relativeFrom="paragraph">
                    <wp:posOffset>386080</wp:posOffset>
                  </wp:positionV>
                  <wp:extent cx="475615" cy="463550"/>
                  <wp:effectExtent l="0" t="0" r="635" b="0"/>
                  <wp:wrapTight wrapText="bothSides">
                    <wp:wrapPolygon edited="0">
                      <wp:start x="11247" y="0"/>
                      <wp:lineTo x="0" y="11540"/>
                      <wp:lineTo x="0" y="15978"/>
                      <wp:lineTo x="10382" y="19529"/>
                      <wp:lineTo x="18168" y="19529"/>
                      <wp:lineTo x="20764" y="13315"/>
                      <wp:lineTo x="20764" y="4438"/>
                      <wp:lineTo x="16438" y="0"/>
                      <wp:lineTo x="1124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463550"/>
                          </a:xfrm>
                          <a:prstGeom prst="rect">
                            <a:avLst/>
                          </a:prstGeom>
                          <a:noFill/>
                        </pic:spPr>
                      </pic:pic>
                    </a:graphicData>
                  </a:graphic>
                </wp:anchor>
              </w:drawing>
            </w:r>
            <w:r w:rsidRPr="00746CCB">
              <w:rPr>
                <w:b/>
                <w:sz w:val="24"/>
                <w:szCs w:val="24"/>
              </w:rPr>
              <w:t xml:space="preserve">English </w:t>
            </w:r>
          </w:p>
        </w:tc>
        <w:tc>
          <w:tcPr>
            <w:tcW w:w="2415" w:type="dxa"/>
            <w:shd w:val="clear" w:color="auto" w:fill="FFF8E5"/>
          </w:tcPr>
          <w:p w:rsidR="00EC48A1" w:rsidRPr="00746CCB" w:rsidRDefault="00EC48A1" w:rsidP="00EC48A1">
            <w:pPr>
              <w:rPr>
                <w:b/>
              </w:rPr>
            </w:pPr>
            <w:r w:rsidRPr="00746CCB">
              <w:rPr>
                <w:b/>
              </w:rPr>
              <w:t>Poetry</w:t>
            </w:r>
          </w:p>
          <w:p w:rsidR="00EC48A1" w:rsidRDefault="00EC48A1" w:rsidP="00EC48A1">
            <w:pPr>
              <w:pStyle w:val="ListParagraph"/>
              <w:numPr>
                <w:ilvl w:val="0"/>
                <w:numId w:val="3"/>
              </w:numPr>
            </w:pPr>
            <w:r>
              <w:t>Review a range of poetic devices.</w:t>
            </w:r>
          </w:p>
          <w:p w:rsidR="00EC48A1" w:rsidRDefault="00EC48A1" w:rsidP="00EC48A1">
            <w:pPr>
              <w:pStyle w:val="ListParagraph"/>
              <w:numPr>
                <w:ilvl w:val="0"/>
                <w:numId w:val="3"/>
              </w:numPr>
            </w:pPr>
            <w:r>
              <w:t xml:space="preserve">Links to World Wars, Remembrance Sunday through poetry. </w:t>
            </w:r>
          </w:p>
          <w:p w:rsidR="00EC48A1" w:rsidRDefault="00EC48A1" w:rsidP="00EC48A1">
            <w:pPr>
              <w:pStyle w:val="ListParagraph"/>
              <w:numPr>
                <w:ilvl w:val="0"/>
                <w:numId w:val="3"/>
              </w:numPr>
            </w:pPr>
            <w:r>
              <w:t>Apply poetic devices into their own poems.</w:t>
            </w:r>
          </w:p>
          <w:p w:rsidR="00EC48A1" w:rsidRDefault="00EC48A1" w:rsidP="00EC48A1"/>
        </w:tc>
        <w:tc>
          <w:tcPr>
            <w:tcW w:w="2014" w:type="dxa"/>
            <w:shd w:val="clear" w:color="auto" w:fill="FFF8E5"/>
          </w:tcPr>
          <w:p w:rsidR="00EC48A1" w:rsidRPr="00746CCB" w:rsidRDefault="00EC48A1" w:rsidP="00EC48A1">
            <w:pPr>
              <w:rPr>
                <w:b/>
              </w:rPr>
            </w:pPr>
            <w:r w:rsidRPr="00746CCB">
              <w:rPr>
                <w:b/>
              </w:rPr>
              <w:t xml:space="preserve">Space Stories </w:t>
            </w:r>
          </w:p>
          <w:p w:rsidR="00EC48A1" w:rsidRDefault="00EC48A1" w:rsidP="00EC48A1">
            <w:pPr>
              <w:pStyle w:val="ListParagraph"/>
              <w:numPr>
                <w:ilvl w:val="0"/>
                <w:numId w:val="3"/>
              </w:numPr>
            </w:pPr>
            <w:r>
              <w:t>Explore a range of stories or books about space with the aim to write their own children’s story.</w:t>
            </w:r>
          </w:p>
          <w:p w:rsidR="00EC48A1" w:rsidRDefault="00EC48A1" w:rsidP="00EC48A1">
            <w:pPr>
              <w:pStyle w:val="ListParagraph"/>
              <w:numPr>
                <w:ilvl w:val="0"/>
                <w:numId w:val="3"/>
              </w:numPr>
            </w:pPr>
            <w:r>
              <w:t>Pupils will develop their creative and technical writing through retelling, story mapping and adapting.</w:t>
            </w:r>
          </w:p>
          <w:p w:rsidR="00EC48A1" w:rsidRDefault="00EC48A1" w:rsidP="00EC48A1">
            <w:pPr>
              <w:pStyle w:val="ListParagraph"/>
              <w:numPr>
                <w:ilvl w:val="0"/>
                <w:numId w:val="3"/>
              </w:numPr>
            </w:pPr>
            <w:r>
              <w:t>They will continue to practice editing skills.</w:t>
            </w:r>
          </w:p>
        </w:tc>
        <w:tc>
          <w:tcPr>
            <w:tcW w:w="2236" w:type="dxa"/>
            <w:shd w:val="clear" w:color="auto" w:fill="F6FAF4"/>
          </w:tcPr>
          <w:p w:rsidR="00EC48A1" w:rsidRDefault="00EC48A1" w:rsidP="00EC48A1">
            <w:pPr>
              <w:rPr>
                <w:rFonts w:cstheme="minorHAnsi"/>
                <w:b/>
              </w:rPr>
            </w:pPr>
            <w:r>
              <w:rPr>
                <w:rFonts w:cstheme="minorHAnsi"/>
                <w:b/>
              </w:rPr>
              <w:t>Advertising</w:t>
            </w:r>
          </w:p>
          <w:p w:rsidR="00EC48A1" w:rsidRDefault="00EC48A1" w:rsidP="00EC48A1">
            <w:pPr>
              <w:rPr>
                <w:rFonts w:ascii="Calibri" w:hAnsi="Calibri"/>
              </w:rPr>
            </w:pPr>
            <w:r>
              <w:rPr>
                <w:rFonts w:cstheme="minorHAnsi"/>
              </w:rPr>
              <w:t xml:space="preserve">Pupils </w:t>
            </w:r>
            <w:r>
              <w:rPr>
                <w:rFonts w:ascii="Calibri" w:hAnsi="Calibri"/>
              </w:rPr>
              <w:t>will investigate the role of advertising and will design their own advertising campaign for a product.</w:t>
            </w:r>
          </w:p>
          <w:p w:rsidR="00EC48A1" w:rsidRDefault="00EC48A1" w:rsidP="00EC48A1">
            <w:pPr>
              <w:rPr>
                <w:rFonts w:ascii="Calibri" w:hAnsi="Calibri"/>
              </w:rPr>
            </w:pPr>
            <w:r>
              <w:rPr>
                <w:rFonts w:ascii="Calibri" w:hAnsi="Calibri"/>
              </w:rPr>
              <w:t>Pupils will explore different modes of advertisement, from TV to poster, labelling key features and applying this to their own</w:t>
            </w:r>
          </w:p>
          <w:p w:rsidR="00EC48A1" w:rsidRPr="00EC48A1" w:rsidRDefault="00EC48A1" w:rsidP="00EC48A1">
            <w:pPr>
              <w:rPr>
                <w:rFonts w:cstheme="minorHAnsi"/>
              </w:rPr>
            </w:pPr>
            <w:r>
              <w:rPr>
                <w:rFonts w:cstheme="minorHAnsi"/>
              </w:rPr>
              <w:t>There are cross curricular links with IT and media studies.</w:t>
            </w:r>
          </w:p>
        </w:tc>
        <w:tc>
          <w:tcPr>
            <w:tcW w:w="2352" w:type="dxa"/>
            <w:shd w:val="clear" w:color="auto" w:fill="F6FAF4"/>
          </w:tcPr>
          <w:p w:rsidR="00EC48A1" w:rsidRPr="00746CCB" w:rsidRDefault="00EC48A1" w:rsidP="00EC48A1">
            <w:pPr>
              <w:rPr>
                <w:b/>
              </w:rPr>
            </w:pPr>
            <w:r w:rsidRPr="00746CCB">
              <w:rPr>
                <w:b/>
              </w:rPr>
              <w:t>Stories and Poems Celebrating Cultures</w:t>
            </w:r>
          </w:p>
          <w:p w:rsidR="00EC48A1" w:rsidRDefault="00EC48A1" w:rsidP="00EC48A1">
            <w:pPr>
              <w:pStyle w:val="ListParagraph"/>
              <w:numPr>
                <w:ilvl w:val="0"/>
                <w:numId w:val="3"/>
              </w:numPr>
              <w:rPr>
                <w:rFonts w:cstheme="minorHAnsi"/>
              </w:rPr>
            </w:pPr>
            <w:r>
              <w:rPr>
                <w:rFonts w:cstheme="minorHAnsi"/>
              </w:rPr>
              <w:t>Pupils will f</w:t>
            </w:r>
            <w:r w:rsidRPr="00DE21C4">
              <w:rPr>
                <w:rFonts w:cstheme="minorHAnsi"/>
              </w:rPr>
              <w:t xml:space="preserve">ocus on </w:t>
            </w:r>
            <w:r>
              <w:rPr>
                <w:rFonts w:cstheme="minorHAnsi"/>
              </w:rPr>
              <w:t xml:space="preserve">culture or geographical area and </w:t>
            </w:r>
            <w:r w:rsidRPr="00DE21C4">
              <w:rPr>
                <w:rFonts w:cstheme="minorHAnsi"/>
              </w:rPr>
              <w:t>explore one book or extracts from a variety of books.</w:t>
            </w:r>
          </w:p>
          <w:p w:rsidR="00EC48A1" w:rsidRDefault="00EC48A1" w:rsidP="00EC48A1">
            <w:pPr>
              <w:pStyle w:val="ListParagraph"/>
              <w:numPr>
                <w:ilvl w:val="0"/>
                <w:numId w:val="3"/>
              </w:numPr>
              <w:rPr>
                <w:rFonts w:cstheme="minorHAnsi"/>
              </w:rPr>
            </w:pPr>
            <w:r>
              <w:rPr>
                <w:rFonts w:cstheme="minorHAnsi"/>
              </w:rPr>
              <w:t xml:space="preserve">This includes traditional tales/folklore. </w:t>
            </w:r>
          </w:p>
          <w:p w:rsidR="00EC48A1" w:rsidRPr="00DE21C4" w:rsidRDefault="00EC48A1" w:rsidP="00EC48A1">
            <w:pPr>
              <w:pStyle w:val="ListParagraph"/>
              <w:ind w:left="360"/>
              <w:rPr>
                <w:rFonts w:cstheme="minorHAnsi"/>
              </w:rPr>
            </w:pPr>
          </w:p>
        </w:tc>
        <w:tc>
          <w:tcPr>
            <w:tcW w:w="2069" w:type="dxa"/>
            <w:shd w:val="clear" w:color="auto" w:fill="FDF1E9"/>
          </w:tcPr>
          <w:p w:rsidR="00EC48A1" w:rsidRPr="00030B45" w:rsidRDefault="00EC48A1" w:rsidP="00EC48A1">
            <w:pPr>
              <w:rPr>
                <w:rFonts w:cstheme="minorHAnsi"/>
              </w:rPr>
            </w:pPr>
            <w:r w:rsidRPr="00746CCB">
              <w:rPr>
                <w:rFonts w:cstheme="minorHAnsi"/>
                <w:b/>
              </w:rPr>
              <w:t>Shakespeare’s</w:t>
            </w:r>
            <w:r w:rsidRPr="00030B45">
              <w:rPr>
                <w:rFonts w:cstheme="minorHAnsi"/>
              </w:rPr>
              <w:t xml:space="preserve"> Midsummer Night’s Dream </w:t>
            </w:r>
          </w:p>
          <w:p w:rsidR="00EC48A1" w:rsidRPr="00030B45" w:rsidRDefault="00EC48A1" w:rsidP="00EC48A1">
            <w:pPr>
              <w:pStyle w:val="ListParagraph"/>
              <w:numPr>
                <w:ilvl w:val="0"/>
                <w:numId w:val="7"/>
              </w:numPr>
              <w:rPr>
                <w:rFonts w:cstheme="minorHAnsi"/>
              </w:rPr>
            </w:pPr>
            <w:r w:rsidRPr="00030B45">
              <w:rPr>
                <w:rFonts w:cstheme="minorHAnsi"/>
              </w:rPr>
              <w:t xml:space="preserve">Reading </w:t>
            </w:r>
            <w:r>
              <w:rPr>
                <w:rFonts w:cstheme="minorHAnsi"/>
              </w:rPr>
              <w:t>parts of the</w:t>
            </w:r>
            <w:r w:rsidRPr="00030B45">
              <w:rPr>
                <w:rFonts w:cstheme="minorHAnsi"/>
              </w:rPr>
              <w:t xml:space="preserve"> script</w:t>
            </w:r>
            <w:r>
              <w:rPr>
                <w:rFonts w:cstheme="minorHAnsi"/>
              </w:rPr>
              <w:t xml:space="preserve"> or retelling summaries of the acts.</w:t>
            </w:r>
          </w:p>
          <w:p w:rsidR="00EC48A1" w:rsidRPr="00030B45" w:rsidRDefault="00EC48A1" w:rsidP="00EC48A1">
            <w:pPr>
              <w:pStyle w:val="ListParagraph"/>
              <w:numPr>
                <w:ilvl w:val="0"/>
                <w:numId w:val="7"/>
              </w:numPr>
              <w:rPr>
                <w:rFonts w:cstheme="minorHAnsi"/>
                <w:b/>
                <w:u w:val="single"/>
              </w:rPr>
            </w:pPr>
            <w:r w:rsidRPr="00030B45">
              <w:rPr>
                <w:rFonts w:cstheme="minorHAnsi"/>
              </w:rPr>
              <w:t>Analysing language</w:t>
            </w:r>
            <w:r>
              <w:rPr>
                <w:rFonts w:cstheme="minorHAnsi"/>
              </w:rPr>
              <w:t xml:space="preserve"> or images</w:t>
            </w:r>
            <w:r w:rsidRPr="00030B45">
              <w:rPr>
                <w:rFonts w:cstheme="minorHAnsi"/>
              </w:rPr>
              <w:t xml:space="preserve"> used with extracts</w:t>
            </w:r>
            <w:r>
              <w:rPr>
                <w:rFonts w:cstheme="minorHAnsi"/>
              </w:rPr>
              <w:t xml:space="preserve"> - </w:t>
            </w:r>
            <w:r w:rsidRPr="00030B45">
              <w:rPr>
                <w:rFonts w:cstheme="minorHAnsi"/>
              </w:rPr>
              <w:t>word classes, themes, language techniques, choosing quotes</w:t>
            </w:r>
            <w:r>
              <w:rPr>
                <w:rFonts w:cstheme="minorHAnsi"/>
              </w:rPr>
              <w:t xml:space="preserve"> or key words. </w:t>
            </w:r>
          </w:p>
          <w:p w:rsidR="00EC48A1" w:rsidRPr="00030B45" w:rsidRDefault="00EC48A1" w:rsidP="00EC48A1">
            <w:pPr>
              <w:pStyle w:val="ListParagraph"/>
              <w:numPr>
                <w:ilvl w:val="0"/>
                <w:numId w:val="6"/>
              </w:numPr>
              <w:rPr>
                <w:rFonts w:cstheme="minorHAnsi"/>
                <w:b/>
                <w:u w:val="single"/>
              </w:rPr>
            </w:pPr>
            <w:r w:rsidRPr="00030B45">
              <w:rPr>
                <w:rFonts w:cstheme="minorHAnsi"/>
              </w:rPr>
              <w:t xml:space="preserve">Character exploration through role play, hot </w:t>
            </w:r>
            <w:r w:rsidRPr="00030B45">
              <w:rPr>
                <w:rFonts w:cstheme="minorHAnsi"/>
              </w:rPr>
              <w:lastRenderedPageBreak/>
              <w:t>seating, character profiles, letter/diary writing</w:t>
            </w:r>
            <w:r>
              <w:rPr>
                <w:rFonts w:cstheme="minorHAnsi"/>
              </w:rPr>
              <w:t xml:space="preserve">. </w:t>
            </w:r>
          </w:p>
          <w:p w:rsidR="00EC48A1" w:rsidRPr="00030B45" w:rsidRDefault="00EC48A1" w:rsidP="00EC48A1">
            <w:pPr>
              <w:rPr>
                <w:rFonts w:cstheme="minorHAnsi"/>
              </w:rPr>
            </w:pPr>
          </w:p>
        </w:tc>
        <w:tc>
          <w:tcPr>
            <w:tcW w:w="2061" w:type="dxa"/>
            <w:shd w:val="clear" w:color="auto" w:fill="FDF1E9"/>
          </w:tcPr>
          <w:p w:rsidR="00EC48A1" w:rsidRPr="00746CCB" w:rsidRDefault="00EC48A1" w:rsidP="00EC48A1">
            <w:pPr>
              <w:rPr>
                <w:b/>
              </w:rPr>
            </w:pPr>
            <w:r w:rsidRPr="00746CCB">
              <w:rPr>
                <w:b/>
              </w:rPr>
              <w:lastRenderedPageBreak/>
              <w:t xml:space="preserve">Non-Fiction </w:t>
            </w:r>
          </w:p>
          <w:p w:rsidR="00EC48A1" w:rsidRDefault="00EC48A1" w:rsidP="00EC48A1">
            <w:pPr>
              <w:pStyle w:val="ListParagraph"/>
              <w:numPr>
                <w:ilvl w:val="0"/>
                <w:numId w:val="5"/>
              </w:numPr>
            </w:pPr>
            <w:r>
              <w:t>Linking non-fiction texts and writing to themes explored previously</w:t>
            </w:r>
          </w:p>
          <w:p w:rsidR="00EC48A1" w:rsidRDefault="00EC48A1" w:rsidP="00EC48A1">
            <w:pPr>
              <w:pStyle w:val="ListParagraph"/>
              <w:numPr>
                <w:ilvl w:val="0"/>
                <w:numId w:val="5"/>
              </w:numPr>
            </w:pPr>
            <w:r>
              <w:t xml:space="preserve">This may include; newspaper articles, diary writing, letter writing, persuasive language, speeches, etc. </w:t>
            </w:r>
          </w:p>
        </w:tc>
      </w:tr>
      <w:tr w:rsidR="00EC48A1" w:rsidTr="000D22F9">
        <w:tc>
          <w:tcPr>
            <w:tcW w:w="1454" w:type="dxa"/>
            <w:shd w:val="clear" w:color="auto" w:fill="BDD6EE" w:themeFill="accent5" w:themeFillTint="66"/>
          </w:tcPr>
          <w:p w:rsidR="00EC48A1" w:rsidRPr="00746CCB" w:rsidRDefault="00EC48A1" w:rsidP="00EC48A1">
            <w:pPr>
              <w:jc w:val="center"/>
              <w:rPr>
                <w:b/>
                <w:sz w:val="24"/>
                <w:szCs w:val="24"/>
              </w:rPr>
            </w:pPr>
            <w:r w:rsidRPr="00746CCB">
              <w:rPr>
                <w:b/>
                <w:noProof/>
                <w:sz w:val="24"/>
                <w:szCs w:val="24"/>
              </w:rPr>
              <w:drawing>
                <wp:anchor distT="0" distB="0" distL="114300" distR="114300" simplePos="0" relativeHeight="251716608" behindDoc="1" locked="0" layoutInCell="1" allowOverlap="1" wp14:anchorId="06FCB452" wp14:editId="279E598D">
                  <wp:simplePos x="0" y="0"/>
                  <wp:positionH relativeFrom="column">
                    <wp:posOffset>208803</wp:posOffset>
                  </wp:positionH>
                  <wp:positionV relativeFrom="paragraph">
                    <wp:posOffset>197373</wp:posOffset>
                  </wp:positionV>
                  <wp:extent cx="487680" cy="487680"/>
                  <wp:effectExtent l="0" t="0" r="7620" b="7620"/>
                  <wp:wrapTight wrapText="bothSides">
                    <wp:wrapPolygon edited="0">
                      <wp:start x="844" y="0"/>
                      <wp:lineTo x="0" y="844"/>
                      <wp:lineTo x="0" y="21094"/>
                      <wp:lineTo x="21094" y="21094"/>
                      <wp:lineTo x="21094" y="0"/>
                      <wp:lineTo x="4219" y="0"/>
                      <wp:lineTo x="84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anchor>
              </w:drawing>
            </w:r>
            <w:r w:rsidRPr="00746CCB">
              <w:rPr>
                <w:b/>
                <w:sz w:val="24"/>
                <w:szCs w:val="24"/>
              </w:rPr>
              <w:t>Maths</w:t>
            </w:r>
          </w:p>
        </w:tc>
        <w:tc>
          <w:tcPr>
            <w:tcW w:w="2415" w:type="dxa"/>
            <w:shd w:val="clear" w:color="auto" w:fill="FFF8E5"/>
          </w:tcPr>
          <w:p w:rsidR="00EC48A1" w:rsidRDefault="00EC48A1" w:rsidP="00EC48A1">
            <w:pPr>
              <w:rPr>
                <w:b/>
              </w:rPr>
            </w:pPr>
            <w:r w:rsidRPr="003A2F06">
              <w:rPr>
                <w:b/>
              </w:rPr>
              <w:t>Number</w:t>
            </w:r>
          </w:p>
          <w:p w:rsidR="00EC48A1" w:rsidRDefault="00EC48A1" w:rsidP="00EC48A1">
            <w:pPr>
              <w:pStyle w:val="ListParagraph"/>
              <w:numPr>
                <w:ilvl w:val="0"/>
                <w:numId w:val="5"/>
              </w:numPr>
            </w:pPr>
            <w:r>
              <w:t xml:space="preserve">Place value </w:t>
            </w:r>
          </w:p>
          <w:p w:rsidR="00EC48A1" w:rsidRDefault="00EC48A1" w:rsidP="00EC48A1">
            <w:pPr>
              <w:pStyle w:val="ListParagraph"/>
              <w:numPr>
                <w:ilvl w:val="0"/>
                <w:numId w:val="5"/>
              </w:numPr>
            </w:pPr>
            <w:r>
              <w:t xml:space="preserve">Number sense </w:t>
            </w:r>
          </w:p>
          <w:p w:rsidR="00EC48A1" w:rsidRDefault="00EC48A1" w:rsidP="00EC48A1">
            <w:pPr>
              <w:pStyle w:val="ListParagraph"/>
              <w:numPr>
                <w:ilvl w:val="0"/>
                <w:numId w:val="5"/>
              </w:numPr>
            </w:pPr>
            <w:r>
              <w:t xml:space="preserve">Mental maths </w:t>
            </w:r>
          </w:p>
          <w:p w:rsidR="00EC48A1" w:rsidRDefault="00EC48A1" w:rsidP="00EC48A1">
            <w:pPr>
              <w:pStyle w:val="ListParagraph"/>
              <w:numPr>
                <w:ilvl w:val="0"/>
                <w:numId w:val="5"/>
              </w:numPr>
            </w:pPr>
            <w:r>
              <w:t>Four operations</w:t>
            </w:r>
          </w:p>
          <w:p w:rsidR="00EC48A1" w:rsidRDefault="00EC48A1" w:rsidP="00EC48A1">
            <w:pPr>
              <w:pStyle w:val="ListParagraph"/>
              <w:ind w:left="360"/>
            </w:pPr>
            <w:r>
              <w:t xml:space="preserve">(addition, subtraction, multiplication and division) </w:t>
            </w:r>
          </w:p>
          <w:p w:rsidR="00EC48A1" w:rsidRPr="003A2F06" w:rsidRDefault="00EC48A1" w:rsidP="00EC48A1">
            <w:r>
              <w:t xml:space="preserve"> </w:t>
            </w:r>
          </w:p>
        </w:tc>
        <w:tc>
          <w:tcPr>
            <w:tcW w:w="2014" w:type="dxa"/>
            <w:shd w:val="clear" w:color="auto" w:fill="FFF8E5"/>
          </w:tcPr>
          <w:p w:rsidR="00EC48A1" w:rsidRPr="003A2F06" w:rsidRDefault="00EC48A1" w:rsidP="00EC48A1">
            <w:pPr>
              <w:rPr>
                <w:b/>
              </w:rPr>
            </w:pPr>
            <w:r w:rsidRPr="003A2F06">
              <w:rPr>
                <w:b/>
              </w:rPr>
              <w:t>Measure</w:t>
            </w:r>
          </w:p>
          <w:p w:rsidR="00EC48A1" w:rsidRDefault="00EC48A1" w:rsidP="00EC48A1">
            <w:pPr>
              <w:pStyle w:val="ListParagraph"/>
              <w:numPr>
                <w:ilvl w:val="0"/>
                <w:numId w:val="5"/>
              </w:numPr>
            </w:pPr>
            <w:r>
              <w:t>Money</w:t>
            </w:r>
          </w:p>
          <w:p w:rsidR="00EC48A1" w:rsidRDefault="00EC48A1" w:rsidP="00EC48A1">
            <w:pPr>
              <w:pStyle w:val="ListParagraph"/>
              <w:numPr>
                <w:ilvl w:val="0"/>
                <w:numId w:val="5"/>
              </w:numPr>
            </w:pPr>
            <w:r>
              <w:t>Time</w:t>
            </w:r>
          </w:p>
          <w:p w:rsidR="00EC48A1" w:rsidRDefault="00EC48A1" w:rsidP="00EC48A1">
            <w:pPr>
              <w:pStyle w:val="ListParagraph"/>
              <w:numPr>
                <w:ilvl w:val="0"/>
                <w:numId w:val="5"/>
              </w:numPr>
            </w:pPr>
            <w:r>
              <w:t xml:space="preserve">Use of scales and rules </w:t>
            </w:r>
          </w:p>
          <w:p w:rsidR="00EC48A1" w:rsidRDefault="00EC48A1" w:rsidP="00EC48A1">
            <w:pPr>
              <w:pStyle w:val="ListParagraph"/>
              <w:numPr>
                <w:ilvl w:val="0"/>
                <w:numId w:val="5"/>
              </w:numPr>
            </w:pPr>
            <w:r>
              <w:t xml:space="preserve">Units of measurement </w:t>
            </w:r>
          </w:p>
          <w:p w:rsidR="00EC48A1" w:rsidRDefault="00EC48A1" w:rsidP="00EC48A1"/>
          <w:p w:rsidR="00EC48A1" w:rsidRDefault="00EC48A1" w:rsidP="00EC48A1"/>
        </w:tc>
        <w:tc>
          <w:tcPr>
            <w:tcW w:w="2236" w:type="dxa"/>
            <w:shd w:val="clear" w:color="auto" w:fill="F6FAF4"/>
          </w:tcPr>
          <w:p w:rsidR="00EC48A1" w:rsidRDefault="00EC48A1" w:rsidP="00EC48A1">
            <w:pPr>
              <w:rPr>
                <w:b/>
              </w:rPr>
            </w:pPr>
            <w:r>
              <w:rPr>
                <w:b/>
              </w:rPr>
              <w:t xml:space="preserve">Geometry </w:t>
            </w:r>
          </w:p>
          <w:p w:rsidR="00EC48A1" w:rsidRDefault="00EC48A1" w:rsidP="00EC48A1">
            <w:pPr>
              <w:pStyle w:val="ListParagraph"/>
              <w:numPr>
                <w:ilvl w:val="0"/>
                <w:numId w:val="5"/>
              </w:numPr>
            </w:pPr>
            <w:r>
              <w:t xml:space="preserve">2D and 3D shapes </w:t>
            </w:r>
          </w:p>
          <w:p w:rsidR="00EC48A1" w:rsidRDefault="00EC48A1" w:rsidP="00EC48A1">
            <w:pPr>
              <w:pStyle w:val="ListParagraph"/>
              <w:numPr>
                <w:ilvl w:val="0"/>
                <w:numId w:val="5"/>
              </w:numPr>
            </w:pPr>
            <w:r>
              <w:t xml:space="preserve">Symmetry </w:t>
            </w:r>
          </w:p>
          <w:p w:rsidR="00EC48A1" w:rsidRDefault="00EC48A1" w:rsidP="00EC48A1">
            <w:pPr>
              <w:pStyle w:val="ListParagraph"/>
              <w:numPr>
                <w:ilvl w:val="0"/>
                <w:numId w:val="5"/>
              </w:numPr>
            </w:pPr>
            <w:r>
              <w:t xml:space="preserve">Angels </w:t>
            </w:r>
          </w:p>
          <w:p w:rsidR="00EC48A1" w:rsidRPr="003A2F06" w:rsidRDefault="00EC48A1" w:rsidP="00EC48A1"/>
        </w:tc>
        <w:tc>
          <w:tcPr>
            <w:tcW w:w="2352" w:type="dxa"/>
            <w:shd w:val="clear" w:color="auto" w:fill="F6FAF4"/>
          </w:tcPr>
          <w:p w:rsidR="00EC48A1" w:rsidRDefault="00EC48A1" w:rsidP="00EC48A1">
            <w:pPr>
              <w:rPr>
                <w:b/>
              </w:rPr>
            </w:pPr>
            <w:r>
              <w:rPr>
                <w:b/>
              </w:rPr>
              <w:t>Number</w:t>
            </w:r>
          </w:p>
          <w:p w:rsidR="00EC48A1" w:rsidRDefault="00EC48A1" w:rsidP="00EC48A1">
            <w:pPr>
              <w:pStyle w:val="ListParagraph"/>
              <w:numPr>
                <w:ilvl w:val="0"/>
                <w:numId w:val="5"/>
              </w:numPr>
            </w:pPr>
            <w:r>
              <w:t xml:space="preserve">Review of time, money and four operations </w:t>
            </w:r>
          </w:p>
          <w:p w:rsidR="00EC48A1" w:rsidRDefault="00EC48A1" w:rsidP="00EC48A1">
            <w:pPr>
              <w:pStyle w:val="ListParagraph"/>
              <w:numPr>
                <w:ilvl w:val="0"/>
                <w:numId w:val="5"/>
              </w:numPr>
            </w:pPr>
            <w:r>
              <w:t xml:space="preserve">Fractions </w:t>
            </w:r>
          </w:p>
          <w:p w:rsidR="00EC48A1" w:rsidRPr="003A2F06" w:rsidRDefault="00EC48A1" w:rsidP="00EC48A1"/>
        </w:tc>
        <w:tc>
          <w:tcPr>
            <w:tcW w:w="2069" w:type="dxa"/>
            <w:shd w:val="clear" w:color="auto" w:fill="FDF1E9"/>
          </w:tcPr>
          <w:p w:rsidR="00EC48A1" w:rsidRDefault="00EC48A1" w:rsidP="00EC48A1">
            <w:r>
              <w:rPr>
                <w:b/>
              </w:rPr>
              <w:t xml:space="preserve">Statistics </w:t>
            </w:r>
          </w:p>
          <w:p w:rsidR="00EC48A1" w:rsidRDefault="00EC48A1" w:rsidP="00EC48A1">
            <w:pPr>
              <w:pStyle w:val="ListParagraph"/>
              <w:numPr>
                <w:ilvl w:val="0"/>
                <w:numId w:val="5"/>
              </w:numPr>
            </w:pPr>
            <w:r>
              <w:t xml:space="preserve">Tables and graphs </w:t>
            </w:r>
          </w:p>
          <w:p w:rsidR="00EC48A1" w:rsidRDefault="00EC48A1" w:rsidP="00EC48A1">
            <w:pPr>
              <w:pStyle w:val="ListParagraph"/>
              <w:numPr>
                <w:ilvl w:val="0"/>
                <w:numId w:val="5"/>
              </w:numPr>
            </w:pPr>
            <w:r>
              <w:t xml:space="preserve">Surveys </w:t>
            </w:r>
          </w:p>
          <w:p w:rsidR="00EC48A1" w:rsidRPr="003A2F06" w:rsidRDefault="00EC48A1" w:rsidP="00EC48A1">
            <w:pPr>
              <w:pStyle w:val="ListParagraph"/>
              <w:numPr>
                <w:ilvl w:val="0"/>
                <w:numId w:val="5"/>
              </w:numPr>
            </w:pPr>
            <w:r>
              <w:t xml:space="preserve">Analysing data </w:t>
            </w:r>
          </w:p>
        </w:tc>
        <w:tc>
          <w:tcPr>
            <w:tcW w:w="2061" w:type="dxa"/>
            <w:shd w:val="clear" w:color="auto" w:fill="FDF1E9"/>
          </w:tcPr>
          <w:p w:rsidR="00EC48A1" w:rsidRDefault="00EC48A1" w:rsidP="00EC48A1">
            <w:pPr>
              <w:rPr>
                <w:b/>
              </w:rPr>
            </w:pPr>
            <w:r>
              <w:rPr>
                <w:b/>
              </w:rPr>
              <w:t xml:space="preserve">Number </w:t>
            </w:r>
          </w:p>
          <w:p w:rsidR="00EC48A1" w:rsidRDefault="00EC48A1" w:rsidP="00EC48A1">
            <w:pPr>
              <w:pStyle w:val="ListParagraph"/>
              <w:numPr>
                <w:ilvl w:val="0"/>
                <w:numId w:val="5"/>
              </w:numPr>
            </w:pPr>
            <w:r>
              <w:t xml:space="preserve">Review of time, money and four operations </w:t>
            </w:r>
          </w:p>
          <w:p w:rsidR="00EC48A1" w:rsidRDefault="00EC48A1" w:rsidP="00EC48A1">
            <w:pPr>
              <w:pStyle w:val="ListParagraph"/>
              <w:numPr>
                <w:ilvl w:val="0"/>
                <w:numId w:val="5"/>
              </w:numPr>
            </w:pPr>
            <w:r>
              <w:t xml:space="preserve">Using calculators </w:t>
            </w:r>
          </w:p>
          <w:p w:rsidR="00EC48A1" w:rsidRPr="003A2F06" w:rsidRDefault="00EC48A1" w:rsidP="00EC48A1">
            <w:pPr>
              <w:pStyle w:val="ListParagraph"/>
              <w:numPr>
                <w:ilvl w:val="0"/>
                <w:numId w:val="5"/>
              </w:numPr>
            </w:pPr>
            <w:r>
              <w:t xml:space="preserve">Decimals and percentages </w:t>
            </w:r>
          </w:p>
        </w:tc>
      </w:tr>
      <w:tr w:rsidR="00EC48A1" w:rsidTr="003C4B9C">
        <w:tc>
          <w:tcPr>
            <w:tcW w:w="1454" w:type="dxa"/>
            <w:shd w:val="clear" w:color="auto" w:fill="BDD6EE" w:themeFill="accent5" w:themeFillTint="66"/>
          </w:tcPr>
          <w:p w:rsidR="00EC48A1" w:rsidRPr="00746CCB" w:rsidRDefault="00EC48A1" w:rsidP="00EC48A1">
            <w:pPr>
              <w:jc w:val="center"/>
              <w:rPr>
                <w:b/>
                <w:sz w:val="24"/>
                <w:szCs w:val="24"/>
              </w:rPr>
            </w:pPr>
            <w:r w:rsidRPr="00746CCB">
              <w:rPr>
                <w:b/>
                <w:noProof/>
                <w:sz w:val="24"/>
                <w:szCs w:val="24"/>
              </w:rPr>
              <w:drawing>
                <wp:anchor distT="0" distB="0" distL="114300" distR="114300" simplePos="0" relativeHeight="251722752" behindDoc="1" locked="0" layoutInCell="1" allowOverlap="1" wp14:anchorId="00DE2CB3" wp14:editId="66658486">
                  <wp:simplePos x="0" y="0"/>
                  <wp:positionH relativeFrom="column">
                    <wp:posOffset>159908</wp:posOffset>
                  </wp:positionH>
                  <wp:positionV relativeFrom="paragraph">
                    <wp:posOffset>206935</wp:posOffset>
                  </wp:positionV>
                  <wp:extent cx="536575" cy="506095"/>
                  <wp:effectExtent l="0" t="0" r="0" b="8255"/>
                  <wp:wrapTight wrapText="bothSides">
                    <wp:wrapPolygon edited="0">
                      <wp:start x="0" y="0"/>
                      <wp:lineTo x="0" y="20326"/>
                      <wp:lineTo x="767" y="21139"/>
                      <wp:lineTo x="20705" y="21139"/>
                      <wp:lineTo x="207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 cy="506095"/>
                          </a:xfrm>
                          <a:prstGeom prst="rect">
                            <a:avLst/>
                          </a:prstGeom>
                          <a:noFill/>
                        </pic:spPr>
                      </pic:pic>
                    </a:graphicData>
                  </a:graphic>
                </wp:anchor>
              </w:drawing>
            </w:r>
            <w:r w:rsidRPr="00746CCB">
              <w:rPr>
                <w:b/>
                <w:sz w:val="24"/>
                <w:szCs w:val="24"/>
              </w:rPr>
              <w:t xml:space="preserve">Science </w:t>
            </w:r>
          </w:p>
        </w:tc>
        <w:tc>
          <w:tcPr>
            <w:tcW w:w="2415" w:type="dxa"/>
            <w:shd w:val="clear" w:color="auto" w:fill="FFF8E5"/>
          </w:tcPr>
          <w:p w:rsidR="00EC48A1" w:rsidRDefault="00EC48A1" w:rsidP="00EC48A1">
            <w:pPr>
              <w:rPr>
                <w:b/>
              </w:rPr>
            </w:pPr>
            <w:r w:rsidRPr="000F5B62">
              <w:rPr>
                <w:b/>
              </w:rPr>
              <w:t xml:space="preserve">Safety review and Electricity </w:t>
            </w:r>
          </w:p>
          <w:p w:rsidR="00EC48A1" w:rsidRPr="000F5B62" w:rsidRDefault="00EC48A1" w:rsidP="00EC48A1">
            <w:pPr>
              <w:pStyle w:val="ListParagraph"/>
              <w:numPr>
                <w:ilvl w:val="0"/>
                <w:numId w:val="3"/>
              </w:numPr>
              <w:rPr>
                <w:rFonts w:cstheme="minorHAnsi"/>
                <w:b/>
              </w:rPr>
            </w:pPr>
            <w:r w:rsidRPr="000F5B62">
              <w:rPr>
                <w:rFonts w:cstheme="minorHAnsi"/>
                <w:szCs w:val="24"/>
              </w:rPr>
              <w:t>identifying hazards and minimising risk to themselves and peers.</w:t>
            </w:r>
          </w:p>
          <w:p w:rsidR="00EC48A1" w:rsidRPr="00AF2ACC" w:rsidRDefault="00EC48A1" w:rsidP="00EC48A1">
            <w:pPr>
              <w:pStyle w:val="ListParagraph"/>
              <w:numPr>
                <w:ilvl w:val="0"/>
                <w:numId w:val="3"/>
              </w:numPr>
            </w:pPr>
            <w:r w:rsidRPr="00AF2ACC">
              <w:rPr>
                <w:rFonts w:eastAsia="Times New Roman" w:cs="Arial"/>
                <w:szCs w:val="28"/>
                <w:lang w:eastAsia="en-GB"/>
              </w:rPr>
              <w:t>makes simple electrical circuits</w:t>
            </w:r>
            <w:r>
              <w:rPr>
                <w:rFonts w:eastAsia="Times New Roman" w:cs="Arial"/>
                <w:szCs w:val="28"/>
                <w:lang w:eastAsia="en-GB"/>
              </w:rPr>
              <w:t xml:space="preserve">. </w:t>
            </w:r>
          </w:p>
          <w:p w:rsidR="00EC48A1" w:rsidRDefault="00EC48A1" w:rsidP="00EC48A1">
            <w:pPr>
              <w:pStyle w:val="ListParagraph"/>
              <w:numPr>
                <w:ilvl w:val="0"/>
                <w:numId w:val="3"/>
              </w:numPr>
            </w:pPr>
            <w:r>
              <w:t xml:space="preserve">Conductors and insulators. </w:t>
            </w:r>
          </w:p>
          <w:p w:rsidR="00EC48A1" w:rsidRDefault="00EC48A1" w:rsidP="00EC48A1">
            <w:pPr>
              <w:pStyle w:val="ListParagraph"/>
              <w:numPr>
                <w:ilvl w:val="0"/>
                <w:numId w:val="3"/>
              </w:numPr>
            </w:pPr>
            <w:r>
              <w:t>Uses circuit symbols to draw a circuit.</w:t>
            </w:r>
          </w:p>
          <w:p w:rsidR="00EC48A1" w:rsidRPr="000F5B62" w:rsidRDefault="00EC48A1" w:rsidP="00EC48A1">
            <w:pPr>
              <w:pStyle w:val="ListParagraph"/>
              <w:numPr>
                <w:ilvl w:val="0"/>
                <w:numId w:val="3"/>
              </w:numPr>
              <w:rPr>
                <w:rFonts w:cstheme="minorHAnsi"/>
                <w:b/>
              </w:rPr>
            </w:pPr>
            <w:r>
              <w:t>Assess from pictures which circuit will work or not work and why.</w:t>
            </w:r>
          </w:p>
          <w:p w:rsidR="00EC48A1" w:rsidRPr="000F5B62" w:rsidRDefault="00EC48A1" w:rsidP="00EC48A1">
            <w:pPr>
              <w:pStyle w:val="ListParagraph"/>
              <w:numPr>
                <w:ilvl w:val="0"/>
                <w:numId w:val="3"/>
              </w:numPr>
              <w:rPr>
                <w:rFonts w:cstheme="minorHAnsi"/>
              </w:rPr>
            </w:pPr>
            <w:r w:rsidRPr="000F5B62">
              <w:rPr>
                <w:rFonts w:cstheme="minorHAnsi"/>
              </w:rPr>
              <w:lastRenderedPageBreak/>
              <w:t xml:space="preserve">Series and parallel circuits </w:t>
            </w:r>
          </w:p>
          <w:p w:rsidR="00EC48A1" w:rsidRPr="000F5B62" w:rsidRDefault="00EC48A1" w:rsidP="00EC48A1">
            <w:pPr>
              <w:rPr>
                <w:b/>
              </w:rPr>
            </w:pPr>
          </w:p>
        </w:tc>
        <w:tc>
          <w:tcPr>
            <w:tcW w:w="2014" w:type="dxa"/>
            <w:shd w:val="clear" w:color="auto" w:fill="FFF8E5"/>
          </w:tcPr>
          <w:p w:rsidR="00EC48A1" w:rsidRDefault="00EC48A1" w:rsidP="00EC48A1">
            <w:pPr>
              <w:rPr>
                <w:b/>
              </w:rPr>
            </w:pPr>
            <w:r w:rsidRPr="003C4B9C">
              <w:rPr>
                <w:b/>
              </w:rPr>
              <w:lastRenderedPageBreak/>
              <w:t xml:space="preserve">States of Matter and chemical reactions </w:t>
            </w:r>
          </w:p>
          <w:p w:rsidR="00EC48A1" w:rsidRDefault="00EC48A1" w:rsidP="00EC48A1">
            <w:pPr>
              <w:pStyle w:val="ListParagraph"/>
              <w:numPr>
                <w:ilvl w:val="0"/>
                <w:numId w:val="3"/>
              </w:numPr>
            </w:pPr>
            <w:r>
              <w:rPr>
                <w:rFonts w:cstheme="minorHAnsi"/>
              </w:rPr>
              <w:t>Changes of state in terms of the particle model.</w:t>
            </w:r>
          </w:p>
          <w:p w:rsidR="00EC48A1" w:rsidRDefault="00EC48A1" w:rsidP="00EC48A1">
            <w:pPr>
              <w:pStyle w:val="ListParagraph"/>
              <w:numPr>
                <w:ilvl w:val="0"/>
                <w:numId w:val="3"/>
              </w:numPr>
            </w:pPr>
            <w:r>
              <w:t xml:space="preserve">Mixing materials can cause change. </w:t>
            </w:r>
          </w:p>
          <w:p w:rsidR="00EC48A1" w:rsidRDefault="00EC48A1" w:rsidP="00EC48A1">
            <w:pPr>
              <w:pStyle w:val="ListParagraph"/>
              <w:numPr>
                <w:ilvl w:val="0"/>
                <w:numId w:val="3"/>
              </w:numPr>
            </w:pPr>
            <w:r>
              <w:t xml:space="preserve">Learn the difference between reversible and irreversible reactions. </w:t>
            </w:r>
          </w:p>
          <w:p w:rsidR="00EC48A1" w:rsidRPr="003C4B9C" w:rsidRDefault="00EC48A1" w:rsidP="00EC48A1">
            <w:pPr>
              <w:pStyle w:val="ListParagraph"/>
              <w:numPr>
                <w:ilvl w:val="0"/>
                <w:numId w:val="3"/>
              </w:numPr>
            </w:pPr>
            <w:r>
              <w:lastRenderedPageBreak/>
              <w:t>Investigate acids and alkalis.</w:t>
            </w:r>
          </w:p>
        </w:tc>
        <w:tc>
          <w:tcPr>
            <w:tcW w:w="2236" w:type="dxa"/>
            <w:shd w:val="clear" w:color="auto" w:fill="F6FAF4"/>
          </w:tcPr>
          <w:p w:rsidR="00EC48A1" w:rsidRPr="003C4B9C" w:rsidRDefault="00EC48A1" w:rsidP="00EC48A1">
            <w:pPr>
              <w:rPr>
                <w:rFonts w:cstheme="minorHAnsi"/>
                <w:b/>
              </w:rPr>
            </w:pPr>
            <w:r w:rsidRPr="0050681A">
              <w:rPr>
                <w:rFonts w:cstheme="minorHAnsi"/>
                <w:b/>
              </w:rPr>
              <w:lastRenderedPageBreak/>
              <w:t xml:space="preserve">Animals and The Human Body/Human Reproduction </w:t>
            </w:r>
          </w:p>
          <w:p w:rsidR="00EC48A1" w:rsidRPr="003C4B9C" w:rsidRDefault="00EC48A1" w:rsidP="00EC48A1">
            <w:pPr>
              <w:pStyle w:val="ListParagraph"/>
              <w:numPr>
                <w:ilvl w:val="0"/>
                <w:numId w:val="3"/>
              </w:numPr>
              <w:rPr>
                <w:rFonts w:cstheme="minorHAnsi"/>
              </w:rPr>
            </w:pPr>
            <w:r w:rsidRPr="003C4B9C">
              <w:rPr>
                <w:rFonts w:cstheme="minorHAnsi"/>
              </w:rPr>
              <w:t xml:space="preserve"> </w:t>
            </w:r>
            <w:r w:rsidRPr="00AF2ACC">
              <w:rPr>
                <w:rFonts w:eastAsia="Times New Roman" w:cstheme="minorHAnsi"/>
                <w:szCs w:val="24"/>
                <w:lang w:eastAsia="en-GB"/>
              </w:rPr>
              <w:t>all animals move, breathe</w:t>
            </w:r>
            <w:r>
              <w:rPr>
                <w:rFonts w:eastAsia="Times New Roman" w:cstheme="minorHAnsi"/>
                <w:szCs w:val="24"/>
                <w:lang w:eastAsia="en-GB"/>
              </w:rPr>
              <w:t>/respire</w:t>
            </w:r>
            <w:r w:rsidRPr="00AF2ACC">
              <w:rPr>
                <w:rFonts w:eastAsia="Times New Roman" w:cstheme="minorHAnsi"/>
                <w:szCs w:val="24"/>
                <w:lang w:eastAsia="en-GB"/>
              </w:rPr>
              <w:t>, are sensitive to surroundings, grow, reproduce, excrete waste, and require nutrition</w:t>
            </w:r>
            <w:r>
              <w:rPr>
                <w:rFonts w:eastAsia="Times New Roman" w:cstheme="minorHAnsi"/>
                <w:szCs w:val="24"/>
                <w:lang w:eastAsia="en-GB"/>
              </w:rPr>
              <w:t xml:space="preserve">, (MRS GREN). </w:t>
            </w:r>
          </w:p>
          <w:p w:rsidR="00EC48A1" w:rsidRDefault="00EC48A1" w:rsidP="00EC48A1">
            <w:pPr>
              <w:pStyle w:val="ListParagraph"/>
              <w:numPr>
                <w:ilvl w:val="0"/>
                <w:numId w:val="3"/>
              </w:numPr>
              <w:rPr>
                <w:rFonts w:cstheme="minorHAnsi"/>
              </w:rPr>
            </w:pPr>
            <w:r w:rsidRPr="003C4B9C">
              <w:rPr>
                <w:rFonts w:cstheme="minorHAnsi"/>
              </w:rPr>
              <w:t>Structure and function of reproductive systems in humans.</w:t>
            </w:r>
          </w:p>
          <w:p w:rsidR="00EC48A1" w:rsidRPr="003C4B9C" w:rsidRDefault="00EC48A1" w:rsidP="00EC48A1">
            <w:pPr>
              <w:pStyle w:val="ListParagraph"/>
              <w:numPr>
                <w:ilvl w:val="0"/>
                <w:numId w:val="3"/>
              </w:numPr>
              <w:rPr>
                <w:rFonts w:cstheme="minorHAnsi"/>
              </w:rPr>
            </w:pPr>
            <w:r>
              <w:rPr>
                <w:rFonts w:cstheme="minorHAnsi"/>
              </w:rPr>
              <w:lastRenderedPageBreak/>
              <w:t xml:space="preserve">Menstrual cycle, fertilisation, gestation and birth. </w:t>
            </w:r>
          </w:p>
        </w:tc>
        <w:tc>
          <w:tcPr>
            <w:tcW w:w="2352" w:type="dxa"/>
            <w:shd w:val="clear" w:color="auto" w:fill="F6FAF4"/>
          </w:tcPr>
          <w:p w:rsidR="00EC48A1" w:rsidRDefault="00EC48A1" w:rsidP="00EC48A1">
            <w:pPr>
              <w:rPr>
                <w:b/>
              </w:rPr>
            </w:pPr>
            <w:r w:rsidRPr="003C4B9C">
              <w:rPr>
                <w:b/>
              </w:rPr>
              <w:lastRenderedPageBreak/>
              <w:t>The Earth and Space</w:t>
            </w:r>
          </w:p>
          <w:p w:rsidR="00EC48A1" w:rsidRPr="003C4B9C" w:rsidRDefault="00EC48A1" w:rsidP="00EC48A1">
            <w:pPr>
              <w:pStyle w:val="ListParagraph"/>
              <w:numPr>
                <w:ilvl w:val="0"/>
                <w:numId w:val="3"/>
              </w:numPr>
              <w:rPr>
                <w:b/>
              </w:rPr>
            </w:pPr>
            <w:r>
              <w:t xml:space="preserve">the composition and structure of the earth. </w:t>
            </w:r>
          </w:p>
          <w:p w:rsidR="00EC48A1" w:rsidRPr="006659A1" w:rsidRDefault="00EC48A1" w:rsidP="00EC48A1">
            <w:pPr>
              <w:pStyle w:val="ListParagraph"/>
              <w:numPr>
                <w:ilvl w:val="0"/>
                <w:numId w:val="3"/>
              </w:numPr>
              <w:rPr>
                <w:b/>
              </w:rPr>
            </w:pPr>
            <w:r>
              <w:t xml:space="preserve">the composition of the atmosphere. </w:t>
            </w:r>
          </w:p>
          <w:p w:rsidR="00EC48A1" w:rsidRPr="006659A1" w:rsidRDefault="00EC48A1" w:rsidP="00EC48A1">
            <w:pPr>
              <w:pStyle w:val="ListParagraph"/>
              <w:numPr>
                <w:ilvl w:val="0"/>
                <w:numId w:val="3"/>
              </w:numPr>
              <w:rPr>
                <w:b/>
              </w:rPr>
            </w:pPr>
            <w:r>
              <w:t xml:space="preserve">the production of carbon dioxide by human activity and the impact on climate. </w:t>
            </w:r>
          </w:p>
          <w:p w:rsidR="00EC48A1" w:rsidRPr="006659A1" w:rsidRDefault="00EC48A1" w:rsidP="00EC48A1">
            <w:pPr>
              <w:pStyle w:val="ListParagraph"/>
              <w:numPr>
                <w:ilvl w:val="0"/>
                <w:numId w:val="3"/>
              </w:numPr>
              <w:rPr>
                <w:b/>
              </w:rPr>
            </w:pPr>
            <w:r>
              <w:t xml:space="preserve">Our sun as a star and our moon. </w:t>
            </w:r>
          </w:p>
          <w:p w:rsidR="00EC48A1" w:rsidRPr="006659A1" w:rsidRDefault="00EC48A1" w:rsidP="00EC48A1">
            <w:pPr>
              <w:pStyle w:val="ListParagraph"/>
              <w:numPr>
                <w:ilvl w:val="0"/>
                <w:numId w:val="3"/>
              </w:numPr>
              <w:rPr>
                <w:b/>
              </w:rPr>
            </w:pPr>
            <w:r>
              <w:t>Our solar system</w:t>
            </w:r>
          </w:p>
          <w:p w:rsidR="00EC48A1" w:rsidRDefault="00EC48A1" w:rsidP="00EC48A1">
            <w:pPr>
              <w:pStyle w:val="ListParagraph"/>
              <w:numPr>
                <w:ilvl w:val="0"/>
                <w:numId w:val="3"/>
              </w:numPr>
            </w:pPr>
            <w:r w:rsidRPr="006659A1">
              <w:t xml:space="preserve">The season’s and the earths tilt, day length at different </w:t>
            </w:r>
            <w:r w:rsidRPr="006659A1">
              <w:lastRenderedPageBreak/>
              <w:t xml:space="preserve">times of year in different hemispheres. </w:t>
            </w:r>
          </w:p>
          <w:p w:rsidR="00EC48A1" w:rsidRPr="006659A1" w:rsidRDefault="00EC48A1" w:rsidP="00EC48A1">
            <w:pPr>
              <w:pStyle w:val="ListParagraph"/>
              <w:numPr>
                <w:ilvl w:val="0"/>
                <w:numId w:val="3"/>
              </w:numPr>
            </w:pPr>
            <w:r>
              <w:t xml:space="preserve">Current space exploration.  </w:t>
            </w:r>
          </w:p>
        </w:tc>
        <w:tc>
          <w:tcPr>
            <w:tcW w:w="2069" w:type="dxa"/>
            <w:shd w:val="clear" w:color="auto" w:fill="FDF1E9"/>
          </w:tcPr>
          <w:p w:rsidR="00EC48A1" w:rsidRDefault="00EC48A1" w:rsidP="00EC48A1">
            <w:pPr>
              <w:rPr>
                <w:b/>
              </w:rPr>
            </w:pPr>
            <w:r w:rsidRPr="006659A1">
              <w:rPr>
                <w:b/>
              </w:rPr>
              <w:lastRenderedPageBreak/>
              <w:t xml:space="preserve">Materials </w:t>
            </w:r>
          </w:p>
          <w:p w:rsidR="00EC48A1" w:rsidRPr="006659A1" w:rsidRDefault="00EC48A1" w:rsidP="00EC48A1">
            <w:pPr>
              <w:pStyle w:val="ListParagraph"/>
              <w:numPr>
                <w:ilvl w:val="0"/>
                <w:numId w:val="3"/>
              </w:numPr>
              <w:rPr>
                <w:rFonts w:cstheme="minorHAnsi"/>
              </w:rPr>
            </w:pPr>
            <w:r w:rsidRPr="006659A1">
              <w:rPr>
                <w:rFonts w:eastAsia="Times New Roman" w:cstheme="minorHAnsi"/>
                <w:szCs w:val="20"/>
                <w:lang w:eastAsia="en-GB"/>
              </w:rPr>
              <w:t>Groups materials according to given properties.</w:t>
            </w:r>
          </w:p>
          <w:p w:rsidR="00EC48A1" w:rsidRPr="006659A1" w:rsidRDefault="00EC48A1" w:rsidP="00EC48A1">
            <w:pPr>
              <w:pStyle w:val="ListParagraph"/>
              <w:numPr>
                <w:ilvl w:val="0"/>
                <w:numId w:val="3"/>
              </w:numPr>
              <w:autoSpaceDN w:val="0"/>
              <w:spacing w:line="180" w:lineRule="atLeast"/>
              <w:contextualSpacing w:val="0"/>
              <w:rPr>
                <w:rFonts w:cstheme="minorHAnsi"/>
              </w:rPr>
            </w:pPr>
            <w:r w:rsidRPr="006659A1">
              <w:rPr>
                <w:rFonts w:eastAsia="Times New Roman" w:cstheme="minorHAnsi"/>
                <w:szCs w:val="24"/>
                <w:lang w:eastAsia="en-GB"/>
              </w:rPr>
              <w:t>Discusses the need for recycling of different materials and finds out how a material is recycled</w:t>
            </w:r>
            <w:r>
              <w:rPr>
                <w:rFonts w:eastAsia="Times New Roman" w:cstheme="minorHAnsi"/>
                <w:szCs w:val="24"/>
                <w:lang w:eastAsia="en-GB"/>
              </w:rPr>
              <w:t xml:space="preserve">. </w:t>
            </w:r>
          </w:p>
          <w:p w:rsidR="00EC48A1" w:rsidRPr="006659A1" w:rsidRDefault="00EC48A1" w:rsidP="00EC48A1">
            <w:pPr>
              <w:pStyle w:val="ListParagraph"/>
              <w:numPr>
                <w:ilvl w:val="0"/>
                <w:numId w:val="3"/>
              </w:numPr>
              <w:autoSpaceDN w:val="0"/>
              <w:spacing w:line="180" w:lineRule="atLeast"/>
              <w:contextualSpacing w:val="0"/>
              <w:rPr>
                <w:rFonts w:cstheme="minorHAnsi"/>
              </w:rPr>
            </w:pPr>
            <w:r w:rsidRPr="006659A1">
              <w:rPr>
                <w:rFonts w:eastAsia="Times New Roman" w:cstheme="minorHAnsi"/>
                <w:szCs w:val="24"/>
                <w:lang w:eastAsia="en-GB"/>
              </w:rPr>
              <w:t xml:space="preserve">Researches and finds out about a person who </w:t>
            </w:r>
            <w:r w:rsidRPr="006659A1">
              <w:rPr>
                <w:rFonts w:eastAsia="Times New Roman" w:cstheme="minorHAnsi"/>
                <w:szCs w:val="24"/>
                <w:lang w:eastAsia="en-GB"/>
              </w:rPr>
              <w:lastRenderedPageBreak/>
              <w:t xml:space="preserve">has developed a new use for a material. </w:t>
            </w:r>
          </w:p>
        </w:tc>
        <w:tc>
          <w:tcPr>
            <w:tcW w:w="2061" w:type="dxa"/>
            <w:shd w:val="clear" w:color="auto" w:fill="FDF1E9"/>
          </w:tcPr>
          <w:p w:rsidR="00EC48A1" w:rsidRDefault="00EC48A1" w:rsidP="00EC48A1">
            <w:pPr>
              <w:rPr>
                <w:b/>
              </w:rPr>
            </w:pPr>
            <w:r w:rsidRPr="006659A1">
              <w:rPr>
                <w:b/>
              </w:rPr>
              <w:lastRenderedPageBreak/>
              <w:t xml:space="preserve">Living Things and their Habitats </w:t>
            </w:r>
          </w:p>
          <w:p w:rsidR="00EC48A1" w:rsidRDefault="00EC48A1" w:rsidP="00EC48A1">
            <w:pPr>
              <w:pStyle w:val="ListParagraph"/>
              <w:numPr>
                <w:ilvl w:val="0"/>
                <w:numId w:val="3"/>
              </w:numPr>
              <w:rPr>
                <w:szCs w:val="28"/>
              </w:rPr>
            </w:pPr>
            <w:r w:rsidRPr="00A26F91">
              <w:rPr>
                <w:szCs w:val="28"/>
              </w:rPr>
              <w:t xml:space="preserve">Identify some animals and plants in their habitats. </w:t>
            </w:r>
            <w:r w:rsidRPr="00A26F91">
              <w:rPr>
                <w:sz w:val="18"/>
                <w:szCs w:val="28"/>
              </w:rPr>
              <w:t xml:space="preserve"> </w:t>
            </w:r>
          </w:p>
          <w:p w:rsidR="00EC48A1" w:rsidRDefault="00EC48A1" w:rsidP="00EC48A1">
            <w:pPr>
              <w:pStyle w:val="ListParagraph"/>
              <w:numPr>
                <w:ilvl w:val="0"/>
                <w:numId w:val="3"/>
              </w:numPr>
              <w:rPr>
                <w:szCs w:val="28"/>
              </w:rPr>
            </w:pPr>
            <w:r w:rsidRPr="00A26F91">
              <w:rPr>
                <w:szCs w:val="28"/>
              </w:rPr>
              <w:t>Animals and plants are linked by food chains</w:t>
            </w:r>
            <w:r>
              <w:rPr>
                <w:szCs w:val="28"/>
              </w:rPr>
              <w:t xml:space="preserve">. </w:t>
            </w:r>
          </w:p>
          <w:p w:rsidR="00EC48A1" w:rsidRDefault="00EC48A1" w:rsidP="00EC48A1">
            <w:pPr>
              <w:pStyle w:val="ListParagraph"/>
              <w:numPr>
                <w:ilvl w:val="0"/>
                <w:numId w:val="3"/>
              </w:numPr>
              <w:rPr>
                <w:szCs w:val="28"/>
              </w:rPr>
            </w:pPr>
            <w:r w:rsidRPr="00A26F91">
              <w:rPr>
                <w:rFonts w:eastAsia="Times New Roman" w:cs="Arial"/>
                <w:szCs w:val="28"/>
                <w:lang w:eastAsia="en-GB"/>
              </w:rPr>
              <w:t>Follows a food web</w:t>
            </w:r>
            <w:r>
              <w:rPr>
                <w:szCs w:val="28"/>
              </w:rPr>
              <w:t xml:space="preserve">. </w:t>
            </w:r>
          </w:p>
          <w:p w:rsidR="00EC48A1" w:rsidRPr="00EA2E6C" w:rsidRDefault="00EC48A1" w:rsidP="00EC48A1">
            <w:pPr>
              <w:pStyle w:val="ListParagraph"/>
              <w:numPr>
                <w:ilvl w:val="0"/>
                <w:numId w:val="3"/>
              </w:numPr>
              <w:rPr>
                <w:b/>
              </w:rPr>
            </w:pPr>
            <w:r>
              <w:t xml:space="preserve">the importance of plant reproduction through insect pollination. </w:t>
            </w:r>
          </w:p>
          <w:p w:rsidR="00EC48A1" w:rsidRPr="00EA2E6C" w:rsidRDefault="00EC48A1" w:rsidP="00EC48A1">
            <w:pPr>
              <w:pStyle w:val="ListParagraph"/>
              <w:numPr>
                <w:ilvl w:val="0"/>
                <w:numId w:val="3"/>
              </w:numPr>
            </w:pPr>
            <w:r w:rsidRPr="00EA2E6C">
              <w:lastRenderedPageBreak/>
              <w:t xml:space="preserve">Negative and positive human impacts on our environment. </w:t>
            </w:r>
          </w:p>
        </w:tc>
      </w:tr>
      <w:tr w:rsidR="00EC48A1" w:rsidTr="000D22F9">
        <w:tc>
          <w:tcPr>
            <w:tcW w:w="1454" w:type="dxa"/>
            <w:shd w:val="clear" w:color="auto" w:fill="BDD6EE" w:themeFill="accent5" w:themeFillTint="66"/>
          </w:tcPr>
          <w:p w:rsidR="00EC48A1" w:rsidRPr="00746CCB" w:rsidRDefault="00EC48A1" w:rsidP="00EC48A1">
            <w:pPr>
              <w:jc w:val="center"/>
              <w:rPr>
                <w:b/>
                <w:sz w:val="24"/>
                <w:szCs w:val="24"/>
              </w:rPr>
            </w:pPr>
            <w:r w:rsidRPr="00746CCB">
              <w:rPr>
                <w:b/>
                <w:noProof/>
                <w:sz w:val="24"/>
                <w:szCs w:val="24"/>
              </w:rPr>
              <w:lastRenderedPageBreak/>
              <w:drawing>
                <wp:anchor distT="0" distB="0" distL="114300" distR="114300" simplePos="0" relativeHeight="251721728" behindDoc="1" locked="0" layoutInCell="1" allowOverlap="1" wp14:anchorId="5F99FD0B" wp14:editId="318D77AC">
                  <wp:simplePos x="0" y="0"/>
                  <wp:positionH relativeFrom="column">
                    <wp:posOffset>176530</wp:posOffset>
                  </wp:positionH>
                  <wp:positionV relativeFrom="paragraph">
                    <wp:posOffset>220793</wp:posOffset>
                  </wp:positionV>
                  <wp:extent cx="531495" cy="544830"/>
                  <wp:effectExtent l="0" t="0" r="1905" b="7620"/>
                  <wp:wrapTight wrapText="bothSides">
                    <wp:wrapPolygon edited="0">
                      <wp:start x="774" y="0"/>
                      <wp:lineTo x="0" y="3021"/>
                      <wp:lineTo x="0" y="18881"/>
                      <wp:lineTo x="774" y="21147"/>
                      <wp:lineTo x="20903" y="21147"/>
                      <wp:lineTo x="20903" y="3021"/>
                      <wp:lineTo x="20129" y="0"/>
                      <wp:lineTo x="77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544830"/>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Humanities</w:t>
            </w:r>
          </w:p>
        </w:tc>
        <w:tc>
          <w:tcPr>
            <w:tcW w:w="2415" w:type="dxa"/>
            <w:shd w:val="clear" w:color="auto" w:fill="FFF8E5"/>
          </w:tcPr>
          <w:p w:rsidR="00EC48A1" w:rsidRPr="00746CCB" w:rsidRDefault="00EC48A1" w:rsidP="00EC48A1">
            <w:pPr>
              <w:rPr>
                <w:b/>
              </w:rPr>
            </w:pPr>
            <w:r w:rsidRPr="00746CCB">
              <w:rPr>
                <w:b/>
              </w:rPr>
              <w:t xml:space="preserve">History </w:t>
            </w:r>
          </w:p>
          <w:p w:rsidR="00EC48A1" w:rsidRDefault="00EC48A1" w:rsidP="00EC48A1">
            <w:pPr>
              <w:pStyle w:val="ListParagraph"/>
              <w:numPr>
                <w:ilvl w:val="0"/>
                <w:numId w:val="2"/>
              </w:numPr>
            </w:pPr>
            <w:r>
              <w:t>Building history skills such as; sources, questioning, inferencing, comprehension, summary.</w:t>
            </w:r>
          </w:p>
          <w:p w:rsidR="00EC48A1" w:rsidRDefault="00EC48A1" w:rsidP="00EC48A1">
            <w:pPr>
              <w:pStyle w:val="ListParagraph"/>
              <w:numPr>
                <w:ilvl w:val="0"/>
                <w:numId w:val="2"/>
              </w:numPr>
            </w:pPr>
            <w:r>
              <w:t xml:space="preserve">Normans; Battle of Hasting, Dooms Day book, Norman castles. </w:t>
            </w:r>
          </w:p>
        </w:tc>
        <w:tc>
          <w:tcPr>
            <w:tcW w:w="2014" w:type="dxa"/>
            <w:shd w:val="clear" w:color="auto" w:fill="FFF8E5"/>
          </w:tcPr>
          <w:p w:rsidR="00EC48A1" w:rsidRPr="00746CCB" w:rsidRDefault="00EC48A1" w:rsidP="00EC48A1">
            <w:pPr>
              <w:rPr>
                <w:b/>
              </w:rPr>
            </w:pPr>
            <w:r w:rsidRPr="00746CCB">
              <w:rPr>
                <w:b/>
              </w:rPr>
              <w:t>History</w:t>
            </w:r>
          </w:p>
          <w:p w:rsidR="00EC48A1" w:rsidRDefault="00EC48A1" w:rsidP="00EC48A1">
            <w:pPr>
              <w:pStyle w:val="ListParagraph"/>
              <w:numPr>
                <w:ilvl w:val="0"/>
                <w:numId w:val="2"/>
              </w:numPr>
            </w:pPr>
            <w:r>
              <w:t xml:space="preserve">Tudors; Battle of the Roses, reformation of the monasteries, Spanish Armada </w:t>
            </w:r>
          </w:p>
        </w:tc>
        <w:tc>
          <w:tcPr>
            <w:tcW w:w="2236" w:type="dxa"/>
            <w:shd w:val="clear" w:color="auto" w:fill="F6FAF4"/>
          </w:tcPr>
          <w:p w:rsidR="00EC48A1" w:rsidRDefault="00EC48A1" w:rsidP="00EC48A1">
            <w:pPr>
              <w:rPr>
                <w:b/>
              </w:rPr>
            </w:pPr>
            <w:r w:rsidRPr="00746CCB">
              <w:rPr>
                <w:b/>
              </w:rPr>
              <w:t xml:space="preserve">Geography </w:t>
            </w:r>
          </w:p>
          <w:p w:rsidR="00EC48A1" w:rsidRDefault="00EC48A1" w:rsidP="00EC48A1">
            <w:pPr>
              <w:pStyle w:val="ListParagraph"/>
              <w:numPr>
                <w:ilvl w:val="0"/>
                <w:numId w:val="2"/>
              </w:numPr>
            </w:pPr>
            <w:r>
              <w:t xml:space="preserve">Human vs physical geography </w:t>
            </w:r>
          </w:p>
          <w:p w:rsidR="00EC48A1" w:rsidRPr="00A63D6B" w:rsidRDefault="00EC48A1" w:rsidP="00EC48A1">
            <w:pPr>
              <w:pStyle w:val="ListParagraph"/>
              <w:numPr>
                <w:ilvl w:val="0"/>
                <w:numId w:val="2"/>
              </w:numPr>
            </w:pPr>
            <w:r w:rsidRPr="00A63D6B">
              <w:t xml:space="preserve">Map work through online maps and atlases, map symbols and coordinates </w:t>
            </w:r>
          </w:p>
        </w:tc>
        <w:tc>
          <w:tcPr>
            <w:tcW w:w="2352" w:type="dxa"/>
            <w:shd w:val="clear" w:color="auto" w:fill="F6FAF4"/>
          </w:tcPr>
          <w:p w:rsidR="00EC48A1" w:rsidRDefault="00EC48A1" w:rsidP="00EC48A1">
            <w:r w:rsidRPr="00746CCB">
              <w:rPr>
                <w:b/>
              </w:rPr>
              <w:t>Geography</w:t>
            </w:r>
            <w:r>
              <w:t xml:space="preserve"> </w:t>
            </w:r>
          </w:p>
          <w:p w:rsidR="00EC48A1" w:rsidRPr="00A63D6B" w:rsidRDefault="00EC48A1" w:rsidP="00EC48A1">
            <w:pPr>
              <w:pStyle w:val="ListParagraph"/>
              <w:numPr>
                <w:ilvl w:val="0"/>
                <w:numId w:val="2"/>
              </w:numPr>
              <w:rPr>
                <w:b/>
              </w:rPr>
            </w:pPr>
            <w:r>
              <w:t xml:space="preserve">Case studies on Japan and Kenya, exploring physical and human geography of these countries. </w:t>
            </w:r>
          </w:p>
          <w:p w:rsidR="00EC48A1" w:rsidRPr="00A63D6B" w:rsidRDefault="00EC48A1" w:rsidP="00EC48A1">
            <w:pPr>
              <w:pStyle w:val="ListParagraph"/>
              <w:numPr>
                <w:ilvl w:val="0"/>
                <w:numId w:val="2"/>
              </w:numPr>
              <w:rPr>
                <w:b/>
              </w:rPr>
            </w:pPr>
            <w:r>
              <w:t>Comparisons to the UK.</w:t>
            </w:r>
          </w:p>
        </w:tc>
        <w:tc>
          <w:tcPr>
            <w:tcW w:w="2069" w:type="dxa"/>
            <w:shd w:val="clear" w:color="auto" w:fill="FDF1E9"/>
          </w:tcPr>
          <w:p w:rsidR="00EC48A1" w:rsidRDefault="00EC48A1" w:rsidP="00EC48A1">
            <w:pPr>
              <w:rPr>
                <w:b/>
              </w:rPr>
            </w:pPr>
            <w:r w:rsidRPr="00746CCB">
              <w:rPr>
                <w:b/>
              </w:rPr>
              <w:t xml:space="preserve">Religion Education (RE) </w:t>
            </w:r>
            <w:r>
              <w:rPr>
                <w:b/>
              </w:rPr>
              <w:t xml:space="preserve">– Judaism </w:t>
            </w:r>
          </w:p>
          <w:p w:rsidR="00EC48A1" w:rsidRDefault="00EC48A1" w:rsidP="00EC48A1">
            <w:pPr>
              <w:pStyle w:val="ListParagraph"/>
              <w:numPr>
                <w:ilvl w:val="0"/>
                <w:numId w:val="2"/>
              </w:numPr>
              <w:rPr>
                <w:rFonts w:cstheme="minorHAnsi"/>
              </w:rPr>
            </w:pPr>
            <w:r>
              <w:rPr>
                <w:rFonts w:cstheme="minorHAnsi"/>
              </w:rPr>
              <w:t xml:space="preserve">Main beliefs </w:t>
            </w:r>
          </w:p>
          <w:p w:rsidR="00EC48A1" w:rsidRDefault="00EC48A1" w:rsidP="00EC48A1">
            <w:pPr>
              <w:pStyle w:val="ListParagraph"/>
              <w:numPr>
                <w:ilvl w:val="0"/>
                <w:numId w:val="2"/>
              </w:numPr>
              <w:rPr>
                <w:rFonts w:cstheme="minorHAnsi"/>
              </w:rPr>
            </w:pPr>
            <w:r>
              <w:rPr>
                <w:rFonts w:cstheme="minorHAnsi"/>
              </w:rPr>
              <w:t xml:space="preserve">Significant symbols </w:t>
            </w:r>
          </w:p>
          <w:p w:rsidR="00EC48A1" w:rsidRDefault="00EC48A1" w:rsidP="00EC48A1">
            <w:pPr>
              <w:pStyle w:val="ListParagraph"/>
              <w:numPr>
                <w:ilvl w:val="0"/>
                <w:numId w:val="2"/>
              </w:numPr>
              <w:rPr>
                <w:rFonts w:cstheme="minorHAnsi"/>
              </w:rPr>
            </w:pPr>
            <w:r>
              <w:rPr>
                <w:rFonts w:cstheme="minorHAnsi"/>
              </w:rPr>
              <w:t>Synagogues</w:t>
            </w:r>
          </w:p>
          <w:p w:rsidR="00EC48A1" w:rsidRDefault="00EC48A1" w:rsidP="00EC48A1">
            <w:pPr>
              <w:pStyle w:val="ListParagraph"/>
              <w:numPr>
                <w:ilvl w:val="0"/>
                <w:numId w:val="2"/>
              </w:numPr>
              <w:rPr>
                <w:rFonts w:cstheme="minorHAnsi"/>
              </w:rPr>
            </w:pPr>
            <w:r>
              <w:rPr>
                <w:rFonts w:cstheme="minorHAnsi"/>
              </w:rPr>
              <w:t xml:space="preserve">The Hebrew Bible or Tanakh </w:t>
            </w:r>
          </w:p>
          <w:p w:rsidR="00EC48A1" w:rsidRPr="00144FEB" w:rsidRDefault="00EC48A1" w:rsidP="00EC48A1">
            <w:pPr>
              <w:pStyle w:val="ListParagraph"/>
              <w:numPr>
                <w:ilvl w:val="0"/>
                <w:numId w:val="2"/>
              </w:numPr>
              <w:rPr>
                <w:rFonts w:cstheme="minorHAnsi"/>
              </w:rPr>
            </w:pPr>
            <w:r>
              <w:rPr>
                <w:rFonts w:cstheme="minorHAnsi"/>
              </w:rPr>
              <w:t xml:space="preserve">Festivals and celebrations </w:t>
            </w:r>
          </w:p>
        </w:tc>
        <w:tc>
          <w:tcPr>
            <w:tcW w:w="2061" w:type="dxa"/>
            <w:shd w:val="clear" w:color="auto" w:fill="FDF1E9"/>
          </w:tcPr>
          <w:p w:rsidR="00EC48A1" w:rsidRDefault="00EC48A1" w:rsidP="00EC48A1">
            <w:pPr>
              <w:rPr>
                <w:b/>
              </w:rPr>
            </w:pPr>
            <w:r w:rsidRPr="00746CCB">
              <w:rPr>
                <w:b/>
              </w:rPr>
              <w:t>Religion Education (RE)</w:t>
            </w:r>
            <w:r>
              <w:rPr>
                <w:b/>
              </w:rPr>
              <w:t xml:space="preserve"> – Hinduism </w:t>
            </w:r>
          </w:p>
          <w:p w:rsidR="00EC48A1" w:rsidRDefault="00EC48A1" w:rsidP="00EC48A1">
            <w:pPr>
              <w:pStyle w:val="ListParagraph"/>
              <w:numPr>
                <w:ilvl w:val="0"/>
                <w:numId w:val="2"/>
              </w:numPr>
            </w:pPr>
            <w:r>
              <w:t xml:space="preserve">Main beliefs </w:t>
            </w:r>
          </w:p>
          <w:p w:rsidR="00EC48A1" w:rsidRDefault="00EC48A1" w:rsidP="00EC48A1">
            <w:pPr>
              <w:pStyle w:val="ListParagraph"/>
              <w:numPr>
                <w:ilvl w:val="0"/>
                <w:numId w:val="2"/>
              </w:numPr>
            </w:pPr>
            <w:r>
              <w:t xml:space="preserve">Significant symbols </w:t>
            </w:r>
          </w:p>
          <w:p w:rsidR="00EC48A1" w:rsidRDefault="00EC48A1" w:rsidP="00EC48A1">
            <w:pPr>
              <w:pStyle w:val="ListParagraph"/>
              <w:numPr>
                <w:ilvl w:val="0"/>
                <w:numId w:val="2"/>
              </w:numPr>
            </w:pPr>
            <w:r>
              <w:t>Temples</w:t>
            </w:r>
          </w:p>
          <w:p w:rsidR="00EC48A1" w:rsidRDefault="00EC48A1" w:rsidP="00EC48A1">
            <w:pPr>
              <w:pStyle w:val="ListParagraph"/>
              <w:numPr>
                <w:ilvl w:val="0"/>
                <w:numId w:val="2"/>
              </w:numPr>
            </w:pPr>
            <w:r>
              <w:t xml:space="preserve">Significant texts </w:t>
            </w:r>
          </w:p>
          <w:p w:rsidR="00EC48A1" w:rsidRPr="00144FEB" w:rsidRDefault="00EC48A1" w:rsidP="00EC48A1">
            <w:pPr>
              <w:pStyle w:val="ListParagraph"/>
              <w:numPr>
                <w:ilvl w:val="0"/>
                <w:numId w:val="2"/>
              </w:numPr>
            </w:pPr>
            <w:r>
              <w:t xml:space="preserve">Festivals and celebrations </w:t>
            </w:r>
          </w:p>
        </w:tc>
      </w:tr>
      <w:tr w:rsidR="00EC48A1" w:rsidTr="000D22F9">
        <w:tc>
          <w:tcPr>
            <w:tcW w:w="1454" w:type="dxa"/>
            <w:shd w:val="clear" w:color="auto" w:fill="BDD6EE" w:themeFill="accent5" w:themeFillTint="66"/>
          </w:tcPr>
          <w:p w:rsidR="00EC48A1" w:rsidRPr="00746CCB" w:rsidRDefault="00EC48A1" w:rsidP="00EC48A1">
            <w:pPr>
              <w:jc w:val="center"/>
              <w:rPr>
                <w:b/>
                <w:sz w:val="24"/>
                <w:szCs w:val="24"/>
              </w:rPr>
            </w:pPr>
            <w:r w:rsidRPr="00746CCB">
              <w:rPr>
                <w:b/>
                <w:noProof/>
                <w:sz w:val="24"/>
                <w:szCs w:val="24"/>
              </w:rPr>
              <w:drawing>
                <wp:anchor distT="0" distB="0" distL="114300" distR="114300" simplePos="0" relativeHeight="251723776" behindDoc="1" locked="0" layoutInCell="1" allowOverlap="1" wp14:anchorId="1B34D1CF" wp14:editId="5461C13F">
                  <wp:simplePos x="0" y="0"/>
                  <wp:positionH relativeFrom="column">
                    <wp:posOffset>169881</wp:posOffset>
                  </wp:positionH>
                  <wp:positionV relativeFrom="paragraph">
                    <wp:posOffset>215900</wp:posOffset>
                  </wp:positionV>
                  <wp:extent cx="579120" cy="536575"/>
                  <wp:effectExtent l="0" t="0" r="0" b="0"/>
                  <wp:wrapTight wrapText="bothSides">
                    <wp:wrapPolygon edited="0">
                      <wp:start x="0" y="0"/>
                      <wp:lineTo x="0" y="20705"/>
                      <wp:lineTo x="20605" y="20705"/>
                      <wp:lineTo x="206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36575"/>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PSHE</w:t>
            </w:r>
          </w:p>
        </w:tc>
        <w:tc>
          <w:tcPr>
            <w:tcW w:w="2415" w:type="dxa"/>
            <w:shd w:val="clear" w:color="auto" w:fill="FFF8E5"/>
          </w:tcPr>
          <w:p w:rsidR="00EC48A1" w:rsidRPr="00F92480" w:rsidRDefault="00EC48A1" w:rsidP="00EC48A1">
            <w:pPr>
              <w:pStyle w:val="NoSpacing"/>
              <w:rPr>
                <w:b/>
              </w:rPr>
            </w:pPr>
            <w:r>
              <w:rPr>
                <w:b/>
              </w:rPr>
              <w:t xml:space="preserve">Being Me in My World </w:t>
            </w:r>
          </w:p>
          <w:p w:rsidR="00EC48A1" w:rsidRPr="00834FA6" w:rsidRDefault="00EC48A1" w:rsidP="00EC48A1">
            <w:pPr>
              <w:pStyle w:val="NoSpacing"/>
              <w:numPr>
                <w:ilvl w:val="0"/>
                <w:numId w:val="9"/>
              </w:numPr>
            </w:pPr>
            <w:r w:rsidRPr="00834FA6">
              <w:t>Influences, family and identity</w:t>
            </w:r>
            <w:r>
              <w:t>.</w:t>
            </w:r>
            <w:r w:rsidRPr="00834FA6">
              <w:t xml:space="preserve"> </w:t>
            </w:r>
          </w:p>
          <w:p w:rsidR="00EC48A1" w:rsidRPr="00834FA6" w:rsidRDefault="00EC48A1" w:rsidP="00EC48A1">
            <w:pPr>
              <w:pStyle w:val="NoSpacing"/>
              <w:numPr>
                <w:ilvl w:val="0"/>
                <w:numId w:val="9"/>
              </w:numPr>
            </w:pPr>
            <w:r w:rsidRPr="00834FA6">
              <w:t>Differing personal beliefs and cultures</w:t>
            </w:r>
            <w:r>
              <w:t>.</w:t>
            </w:r>
            <w:r w:rsidRPr="00834FA6">
              <w:t xml:space="preserve"> </w:t>
            </w:r>
          </w:p>
          <w:p w:rsidR="00EC48A1" w:rsidRPr="00834FA6" w:rsidRDefault="00EC48A1" w:rsidP="00EC48A1">
            <w:pPr>
              <w:pStyle w:val="NoSpacing"/>
              <w:numPr>
                <w:ilvl w:val="0"/>
                <w:numId w:val="9"/>
              </w:numPr>
            </w:pPr>
            <w:r w:rsidRPr="00834FA6">
              <w:t>Accepting and respecting difference</w:t>
            </w:r>
            <w:r>
              <w:t>.</w:t>
            </w:r>
            <w:r w:rsidRPr="00834FA6">
              <w:t xml:space="preserve"> </w:t>
            </w:r>
          </w:p>
        </w:tc>
        <w:tc>
          <w:tcPr>
            <w:tcW w:w="2014" w:type="dxa"/>
            <w:shd w:val="clear" w:color="auto" w:fill="FFF8E5"/>
          </w:tcPr>
          <w:p w:rsidR="00EC48A1" w:rsidRPr="00F92480" w:rsidRDefault="00EC48A1" w:rsidP="00EC48A1">
            <w:pPr>
              <w:pStyle w:val="NoSpacing"/>
              <w:rPr>
                <w:b/>
              </w:rPr>
            </w:pPr>
            <w:r>
              <w:rPr>
                <w:b/>
              </w:rPr>
              <w:t xml:space="preserve">Celebrating Differences </w:t>
            </w:r>
          </w:p>
          <w:p w:rsidR="00EC48A1" w:rsidRPr="00834FA6" w:rsidRDefault="00EC48A1" w:rsidP="00EC48A1">
            <w:pPr>
              <w:pStyle w:val="NoSpacing"/>
              <w:numPr>
                <w:ilvl w:val="0"/>
                <w:numId w:val="9"/>
              </w:numPr>
            </w:pPr>
            <w:r w:rsidRPr="00834FA6">
              <w:t>Social injustice and inequality</w:t>
            </w:r>
            <w:r>
              <w:t>.</w:t>
            </w:r>
            <w:r w:rsidRPr="00834FA6">
              <w:t xml:space="preserve"> </w:t>
            </w:r>
          </w:p>
          <w:p w:rsidR="00EC48A1" w:rsidRPr="00834FA6" w:rsidRDefault="00EC48A1" w:rsidP="00EC48A1">
            <w:pPr>
              <w:pStyle w:val="NoSpacing"/>
              <w:numPr>
                <w:ilvl w:val="0"/>
                <w:numId w:val="9"/>
              </w:numPr>
            </w:pPr>
            <w:r w:rsidRPr="00834FA6">
              <w:t>Benefits and challenges of living in a diverse society</w:t>
            </w:r>
            <w:r>
              <w:t>.</w:t>
            </w:r>
            <w:r w:rsidRPr="00834FA6">
              <w:t xml:space="preserve"> </w:t>
            </w:r>
          </w:p>
          <w:p w:rsidR="00EC48A1" w:rsidRPr="00834FA6" w:rsidRDefault="00EC48A1" w:rsidP="00EC48A1">
            <w:pPr>
              <w:pStyle w:val="NoSpacing"/>
              <w:numPr>
                <w:ilvl w:val="0"/>
                <w:numId w:val="9"/>
              </w:numPr>
            </w:pPr>
            <w:r w:rsidRPr="00834FA6">
              <w:t>Making a positive contribution to a community</w:t>
            </w:r>
            <w:r>
              <w:t>.</w:t>
            </w:r>
            <w:r w:rsidRPr="00834FA6">
              <w:t xml:space="preserve"> </w:t>
            </w:r>
          </w:p>
        </w:tc>
        <w:tc>
          <w:tcPr>
            <w:tcW w:w="2236" w:type="dxa"/>
            <w:shd w:val="clear" w:color="auto" w:fill="F6FAF4"/>
          </w:tcPr>
          <w:p w:rsidR="00EC48A1" w:rsidRPr="00F92480" w:rsidRDefault="00EC48A1" w:rsidP="00EC48A1">
            <w:pPr>
              <w:pStyle w:val="NoSpacing"/>
              <w:rPr>
                <w:b/>
              </w:rPr>
            </w:pPr>
            <w:r>
              <w:rPr>
                <w:b/>
              </w:rPr>
              <w:t xml:space="preserve">Dreams and Goals </w:t>
            </w:r>
          </w:p>
          <w:p w:rsidR="00EC48A1" w:rsidRPr="00834FA6" w:rsidRDefault="00EC48A1" w:rsidP="00EC48A1">
            <w:pPr>
              <w:pStyle w:val="NoSpacing"/>
              <w:numPr>
                <w:ilvl w:val="0"/>
                <w:numId w:val="9"/>
              </w:numPr>
            </w:pPr>
            <w:r w:rsidRPr="00834FA6">
              <w:t>Longer term goals, including skills and qualifications</w:t>
            </w:r>
            <w:r>
              <w:t>.</w:t>
            </w:r>
            <w:r w:rsidRPr="00834FA6">
              <w:t xml:space="preserve"> </w:t>
            </w:r>
          </w:p>
          <w:p w:rsidR="00EC48A1" w:rsidRPr="00834FA6" w:rsidRDefault="00EC48A1" w:rsidP="00EC48A1">
            <w:pPr>
              <w:pStyle w:val="NoSpacing"/>
              <w:numPr>
                <w:ilvl w:val="0"/>
                <w:numId w:val="9"/>
              </w:numPr>
            </w:pPr>
            <w:r w:rsidRPr="00834FA6">
              <w:t>Managing personal finance</w:t>
            </w:r>
            <w:r>
              <w:t>.</w:t>
            </w:r>
          </w:p>
          <w:p w:rsidR="00EC48A1" w:rsidRPr="00834FA6" w:rsidRDefault="00EC48A1" w:rsidP="00EC48A1">
            <w:pPr>
              <w:pStyle w:val="NoSpacing"/>
              <w:numPr>
                <w:ilvl w:val="0"/>
                <w:numId w:val="9"/>
              </w:numPr>
            </w:pPr>
            <w:r w:rsidRPr="00834FA6">
              <w:t>Understanding differing views about finances</w:t>
            </w:r>
            <w:r>
              <w:t>.</w:t>
            </w:r>
            <w:r w:rsidRPr="00834FA6">
              <w:t xml:space="preserve"> </w:t>
            </w:r>
          </w:p>
        </w:tc>
        <w:tc>
          <w:tcPr>
            <w:tcW w:w="2352" w:type="dxa"/>
            <w:shd w:val="clear" w:color="auto" w:fill="F6FAF4"/>
          </w:tcPr>
          <w:p w:rsidR="00EC48A1" w:rsidRPr="00F92480" w:rsidRDefault="00EC48A1" w:rsidP="00EC48A1">
            <w:pPr>
              <w:pStyle w:val="NoSpacing"/>
              <w:rPr>
                <w:b/>
              </w:rPr>
            </w:pPr>
            <w:r>
              <w:rPr>
                <w:b/>
              </w:rPr>
              <w:t xml:space="preserve">Healthy Me </w:t>
            </w:r>
          </w:p>
          <w:p w:rsidR="00EC48A1" w:rsidRPr="00834FA6" w:rsidRDefault="00EC48A1" w:rsidP="00EC48A1">
            <w:pPr>
              <w:pStyle w:val="NoSpacing"/>
              <w:numPr>
                <w:ilvl w:val="0"/>
                <w:numId w:val="9"/>
              </w:numPr>
            </w:pPr>
            <w:r w:rsidRPr="00834FA6">
              <w:t>Choices which impact physical and mental well-being</w:t>
            </w:r>
            <w:r>
              <w:t>.</w:t>
            </w:r>
            <w:r w:rsidRPr="00834FA6">
              <w:t xml:space="preserve"> </w:t>
            </w:r>
          </w:p>
          <w:p w:rsidR="00EC48A1" w:rsidRPr="00834FA6" w:rsidRDefault="00EC48A1" w:rsidP="00EC48A1">
            <w:pPr>
              <w:pStyle w:val="NoSpacing"/>
              <w:numPr>
                <w:ilvl w:val="0"/>
                <w:numId w:val="9"/>
              </w:numPr>
            </w:pPr>
            <w:r w:rsidRPr="00834FA6">
              <w:t>Impact of lifestyle choices on longer term health</w:t>
            </w:r>
            <w:r>
              <w:t>.</w:t>
            </w:r>
            <w:r w:rsidRPr="00834FA6">
              <w:t xml:space="preserve"> </w:t>
            </w:r>
          </w:p>
          <w:p w:rsidR="00EC48A1" w:rsidRPr="00834FA6" w:rsidRDefault="00EC48A1" w:rsidP="00EC48A1">
            <w:pPr>
              <w:pStyle w:val="NoSpacing"/>
              <w:ind w:left="175" w:hanging="175"/>
            </w:pPr>
          </w:p>
        </w:tc>
        <w:tc>
          <w:tcPr>
            <w:tcW w:w="2069" w:type="dxa"/>
            <w:shd w:val="clear" w:color="auto" w:fill="FDF1E9"/>
          </w:tcPr>
          <w:p w:rsidR="00EC48A1" w:rsidRPr="00F92480" w:rsidRDefault="00EC48A1" w:rsidP="00EC48A1">
            <w:pPr>
              <w:pStyle w:val="NoSpacing"/>
              <w:rPr>
                <w:b/>
              </w:rPr>
            </w:pPr>
            <w:r>
              <w:rPr>
                <w:b/>
              </w:rPr>
              <w:t>Relationships</w:t>
            </w:r>
          </w:p>
          <w:p w:rsidR="00EC48A1" w:rsidRDefault="00EC48A1" w:rsidP="00EC48A1">
            <w:pPr>
              <w:pStyle w:val="NoSpacing"/>
              <w:numPr>
                <w:ilvl w:val="0"/>
                <w:numId w:val="9"/>
              </w:numPr>
            </w:pPr>
            <w:r>
              <w:t xml:space="preserve">Review types of relationships, respect, consent and assertiveness. </w:t>
            </w:r>
          </w:p>
          <w:p w:rsidR="00EC48A1" w:rsidRPr="00834FA6" w:rsidRDefault="00EC48A1" w:rsidP="00EC48A1">
            <w:pPr>
              <w:pStyle w:val="NoSpacing"/>
              <w:numPr>
                <w:ilvl w:val="0"/>
                <w:numId w:val="9"/>
              </w:numPr>
            </w:pPr>
            <w:r w:rsidRPr="00834FA6">
              <w:t>Appropriate/</w:t>
            </w:r>
            <w:r>
              <w:t xml:space="preserve"> </w:t>
            </w:r>
            <w:r w:rsidRPr="00834FA6">
              <w:t>inappropriate relationships, both on- and offline</w:t>
            </w:r>
            <w:r>
              <w:t>.</w:t>
            </w:r>
            <w:r w:rsidRPr="00834FA6">
              <w:t xml:space="preserve"> </w:t>
            </w:r>
          </w:p>
          <w:p w:rsidR="00EC48A1" w:rsidRDefault="00EC48A1" w:rsidP="00EC48A1">
            <w:pPr>
              <w:pStyle w:val="NoSpacing"/>
              <w:numPr>
                <w:ilvl w:val="0"/>
                <w:numId w:val="9"/>
              </w:numPr>
            </w:pPr>
            <w:r w:rsidRPr="00834FA6">
              <w:t>Maintaining more control of relationships with others</w:t>
            </w:r>
            <w:r>
              <w:t>.</w:t>
            </w:r>
            <w:r w:rsidRPr="00834FA6">
              <w:t xml:space="preserve"> </w:t>
            </w:r>
          </w:p>
          <w:p w:rsidR="00EC48A1" w:rsidRPr="00834FA6" w:rsidRDefault="00EC48A1" w:rsidP="00EC48A1">
            <w:pPr>
              <w:pStyle w:val="NoSpacing"/>
              <w:numPr>
                <w:ilvl w:val="0"/>
                <w:numId w:val="9"/>
              </w:numPr>
            </w:pPr>
            <w:r>
              <w:lastRenderedPageBreak/>
              <w:t xml:space="preserve">If appropriate </w:t>
            </w:r>
            <w:r w:rsidRPr="00834FA6">
              <w:t>Social media and its impact on relationship with self</w:t>
            </w:r>
            <w:r>
              <w:t>.</w:t>
            </w:r>
          </w:p>
          <w:p w:rsidR="00EC48A1" w:rsidRPr="00834FA6" w:rsidRDefault="00EC48A1" w:rsidP="00EC48A1">
            <w:pPr>
              <w:pStyle w:val="NoSpacing"/>
            </w:pPr>
          </w:p>
        </w:tc>
        <w:tc>
          <w:tcPr>
            <w:tcW w:w="2061" w:type="dxa"/>
            <w:shd w:val="clear" w:color="auto" w:fill="FDF1E9"/>
          </w:tcPr>
          <w:p w:rsidR="00EC48A1" w:rsidRPr="00F92480" w:rsidRDefault="00EC48A1" w:rsidP="00EC48A1">
            <w:pPr>
              <w:pStyle w:val="NoSpacing"/>
              <w:rPr>
                <w:b/>
              </w:rPr>
            </w:pPr>
            <w:r>
              <w:rPr>
                <w:b/>
              </w:rPr>
              <w:lastRenderedPageBreak/>
              <w:t xml:space="preserve">Changing Me </w:t>
            </w:r>
          </w:p>
          <w:p w:rsidR="00EC48A1" w:rsidRDefault="00EC48A1" w:rsidP="00EC48A1">
            <w:pPr>
              <w:pStyle w:val="NoSpacing"/>
              <w:numPr>
                <w:ilvl w:val="0"/>
                <w:numId w:val="9"/>
              </w:numPr>
            </w:pPr>
            <w:r>
              <w:t>Review puberty and reproduction facts.</w:t>
            </w:r>
          </w:p>
          <w:p w:rsidR="00EC48A1" w:rsidRPr="00834FA6" w:rsidRDefault="00EC48A1" w:rsidP="00EC48A1">
            <w:pPr>
              <w:pStyle w:val="NoSpacing"/>
              <w:numPr>
                <w:ilvl w:val="0"/>
                <w:numId w:val="9"/>
              </w:numPr>
            </w:pPr>
            <w:r w:rsidRPr="00834FA6">
              <w:t>Physical attraction, types of romantic relationship</w:t>
            </w:r>
            <w:r>
              <w:t>.</w:t>
            </w:r>
          </w:p>
          <w:p w:rsidR="00EC48A1" w:rsidRPr="00834FA6" w:rsidRDefault="00EC48A1" w:rsidP="00EC48A1">
            <w:pPr>
              <w:pStyle w:val="NoSpacing"/>
              <w:numPr>
                <w:ilvl w:val="0"/>
                <w:numId w:val="9"/>
              </w:numPr>
            </w:pPr>
            <w:r w:rsidRPr="00834FA6">
              <w:t>Building positive romantic relationships</w:t>
            </w:r>
            <w:r>
              <w:t>.</w:t>
            </w:r>
            <w:r w:rsidRPr="00834FA6">
              <w:t xml:space="preserve"> </w:t>
            </w:r>
          </w:p>
          <w:p w:rsidR="00EC48A1" w:rsidRPr="00834FA6" w:rsidRDefault="00EC48A1" w:rsidP="00EC48A1">
            <w:pPr>
              <w:pStyle w:val="NoSpacing"/>
              <w:numPr>
                <w:ilvl w:val="0"/>
                <w:numId w:val="9"/>
              </w:numPr>
            </w:pPr>
            <w:r w:rsidRPr="00834FA6">
              <w:t>Negative relationships and potential risks</w:t>
            </w:r>
            <w:r>
              <w:t>.</w:t>
            </w:r>
          </w:p>
          <w:p w:rsidR="00EC48A1" w:rsidRPr="00834FA6" w:rsidRDefault="00EC48A1" w:rsidP="00EC48A1">
            <w:pPr>
              <w:pStyle w:val="NoSpacing"/>
              <w:numPr>
                <w:ilvl w:val="0"/>
                <w:numId w:val="9"/>
              </w:numPr>
            </w:pPr>
            <w:r w:rsidRPr="00834FA6">
              <w:lastRenderedPageBreak/>
              <w:t>Accessing support</w:t>
            </w:r>
            <w:r>
              <w:t>.</w:t>
            </w:r>
          </w:p>
        </w:tc>
      </w:tr>
      <w:tr w:rsidR="00EC48A1" w:rsidTr="000D22F9">
        <w:tc>
          <w:tcPr>
            <w:tcW w:w="1454" w:type="dxa"/>
            <w:shd w:val="clear" w:color="auto" w:fill="BDD6EE" w:themeFill="accent5" w:themeFillTint="66"/>
          </w:tcPr>
          <w:p w:rsidR="00EC48A1" w:rsidRPr="00746CCB" w:rsidRDefault="00EC48A1" w:rsidP="00EC48A1">
            <w:pPr>
              <w:jc w:val="center"/>
              <w:rPr>
                <w:b/>
                <w:sz w:val="24"/>
                <w:szCs w:val="24"/>
              </w:rPr>
            </w:pPr>
            <w:r w:rsidRPr="00746CCB">
              <w:rPr>
                <w:b/>
                <w:noProof/>
                <w:sz w:val="24"/>
                <w:szCs w:val="24"/>
              </w:rPr>
              <w:lastRenderedPageBreak/>
              <w:drawing>
                <wp:anchor distT="0" distB="0" distL="114300" distR="114300" simplePos="0" relativeHeight="251718656" behindDoc="1" locked="0" layoutInCell="1" allowOverlap="1" wp14:anchorId="453F7FED" wp14:editId="301B9279">
                  <wp:simplePos x="0" y="0"/>
                  <wp:positionH relativeFrom="column">
                    <wp:posOffset>184075</wp:posOffset>
                  </wp:positionH>
                  <wp:positionV relativeFrom="paragraph">
                    <wp:posOffset>212613</wp:posOffset>
                  </wp:positionV>
                  <wp:extent cx="488315" cy="537210"/>
                  <wp:effectExtent l="0" t="0" r="6985" b="0"/>
                  <wp:wrapTight wrapText="bothSides">
                    <wp:wrapPolygon edited="0">
                      <wp:start x="0" y="0"/>
                      <wp:lineTo x="0" y="20681"/>
                      <wp:lineTo x="21066" y="20681"/>
                      <wp:lineTo x="2106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 cy="537210"/>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 xml:space="preserve">PE </w:t>
            </w:r>
          </w:p>
        </w:tc>
        <w:tc>
          <w:tcPr>
            <w:tcW w:w="2415" w:type="dxa"/>
            <w:shd w:val="clear" w:color="auto" w:fill="FFF8E5"/>
          </w:tcPr>
          <w:p w:rsidR="00EC48A1" w:rsidRPr="006C089A" w:rsidRDefault="00EC48A1" w:rsidP="00EC48A1">
            <w:pPr>
              <w:spacing w:after="160" w:line="259" w:lineRule="auto"/>
              <w:rPr>
                <w:rFonts w:ascii="Calibri" w:hAnsi="Calibri"/>
                <w:b/>
                <w:szCs w:val="24"/>
              </w:rPr>
            </w:pPr>
            <w:r w:rsidRPr="006C089A">
              <w:rPr>
                <w:rFonts w:ascii="Calibri" w:hAnsi="Calibri"/>
                <w:b/>
                <w:szCs w:val="24"/>
              </w:rPr>
              <w:t>Athletics</w:t>
            </w:r>
          </w:p>
          <w:p w:rsidR="00EC48A1" w:rsidRPr="006C089A" w:rsidRDefault="00EC48A1" w:rsidP="00EC48A1">
            <w:pPr>
              <w:numPr>
                <w:ilvl w:val="0"/>
                <w:numId w:val="10"/>
              </w:numPr>
              <w:spacing w:after="160" w:line="259" w:lineRule="auto"/>
              <w:contextualSpacing/>
            </w:pPr>
            <w:r w:rsidRPr="006C089A">
              <w:t xml:space="preserve">Throwing </w:t>
            </w:r>
          </w:p>
          <w:p w:rsidR="00EC48A1" w:rsidRPr="006C089A" w:rsidRDefault="00EC48A1" w:rsidP="00EC48A1">
            <w:pPr>
              <w:numPr>
                <w:ilvl w:val="0"/>
                <w:numId w:val="10"/>
              </w:numPr>
              <w:spacing w:after="160" w:line="259" w:lineRule="auto"/>
              <w:contextualSpacing/>
            </w:pPr>
            <w:r w:rsidRPr="006C089A">
              <w:t>Javelin</w:t>
            </w:r>
          </w:p>
          <w:p w:rsidR="00EC48A1" w:rsidRPr="006C089A" w:rsidRDefault="00EC48A1" w:rsidP="00EC48A1">
            <w:pPr>
              <w:numPr>
                <w:ilvl w:val="0"/>
                <w:numId w:val="10"/>
              </w:numPr>
              <w:spacing w:after="160" w:line="259" w:lineRule="auto"/>
              <w:contextualSpacing/>
            </w:pPr>
            <w:r w:rsidRPr="006C089A">
              <w:t>Shot put</w:t>
            </w:r>
          </w:p>
          <w:p w:rsidR="00EC48A1" w:rsidRPr="006C089A" w:rsidRDefault="00EC48A1" w:rsidP="00EC48A1">
            <w:pPr>
              <w:numPr>
                <w:ilvl w:val="0"/>
                <w:numId w:val="10"/>
              </w:numPr>
              <w:spacing w:after="160" w:line="259" w:lineRule="auto"/>
              <w:contextualSpacing/>
            </w:pPr>
            <w:r w:rsidRPr="006C089A">
              <w:t xml:space="preserve">Jumping </w:t>
            </w:r>
          </w:p>
          <w:p w:rsidR="00EC48A1" w:rsidRPr="006C089A" w:rsidRDefault="00EC48A1" w:rsidP="00EC48A1">
            <w:pPr>
              <w:numPr>
                <w:ilvl w:val="0"/>
                <w:numId w:val="10"/>
              </w:numPr>
              <w:spacing w:after="160" w:line="259" w:lineRule="auto"/>
              <w:contextualSpacing/>
            </w:pPr>
            <w:r w:rsidRPr="006C089A">
              <w:t xml:space="preserve"> Long jump</w:t>
            </w:r>
          </w:p>
          <w:p w:rsidR="00EC48A1" w:rsidRPr="006C089A" w:rsidRDefault="00EC48A1" w:rsidP="00EC48A1">
            <w:pPr>
              <w:numPr>
                <w:ilvl w:val="0"/>
                <w:numId w:val="10"/>
              </w:numPr>
              <w:spacing w:after="160" w:line="259" w:lineRule="auto"/>
              <w:contextualSpacing/>
            </w:pPr>
            <w:r w:rsidRPr="006C089A">
              <w:t>High jump</w:t>
            </w:r>
          </w:p>
          <w:p w:rsidR="00EC48A1" w:rsidRPr="006C089A" w:rsidRDefault="00EC48A1" w:rsidP="00EC48A1">
            <w:pPr>
              <w:numPr>
                <w:ilvl w:val="0"/>
                <w:numId w:val="10"/>
              </w:numPr>
              <w:spacing w:after="160" w:line="259" w:lineRule="auto"/>
              <w:contextualSpacing/>
            </w:pPr>
            <w:r w:rsidRPr="006C089A">
              <w:rPr>
                <w:sz w:val="24"/>
                <w:szCs w:val="24"/>
              </w:rPr>
              <w:t>Sprinting 100m</w:t>
            </w:r>
          </w:p>
          <w:p w:rsidR="00EC48A1" w:rsidRPr="006C089A" w:rsidRDefault="00EC48A1" w:rsidP="00EC48A1">
            <w:pPr>
              <w:spacing w:after="160" w:line="259" w:lineRule="auto"/>
            </w:pPr>
          </w:p>
          <w:p w:rsidR="00EC48A1" w:rsidRPr="006C089A" w:rsidRDefault="00EC48A1" w:rsidP="00EC48A1">
            <w:pPr>
              <w:spacing w:after="160" w:line="259" w:lineRule="auto"/>
            </w:pPr>
            <w:proofErr w:type="spellStart"/>
            <w:r w:rsidRPr="006C089A">
              <w:rPr>
                <w:b/>
              </w:rPr>
              <w:t>Kinball</w:t>
            </w:r>
            <w:proofErr w:type="spellEnd"/>
            <w:r w:rsidRPr="006C089A">
              <w:rPr>
                <w:b/>
              </w:rPr>
              <w:t xml:space="preserve"> </w:t>
            </w:r>
            <w:r w:rsidRPr="006C089A">
              <w:t>(after Sports Day)</w:t>
            </w:r>
          </w:p>
          <w:p w:rsidR="00EC48A1" w:rsidRDefault="00EC48A1" w:rsidP="00EC48A1">
            <w:r w:rsidRPr="006C089A">
              <w:t>Fun games and drills</w:t>
            </w:r>
          </w:p>
        </w:tc>
        <w:tc>
          <w:tcPr>
            <w:tcW w:w="2014" w:type="dxa"/>
            <w:shd w:val="clear" w:color="auto" w:fill="FFF8E5"/>
          </w:tcPr>
          <w:p w:rsidR="00EC48A1" w:rsidRPr="006C089A" w:rsidRDefault="00EC48A1" w:rsidP="00EC48A1">
            <w:pPr>
              <w:spacing w:after="160" w:line="259" w:lineRule="auto"/>
              <w:rPr>
                <w:b/>
              </w:rPr>
            </w:pPr>
            <w:r w:rsidRPr="006C089A">
              <w:rPr>
                <w:b/>
              </w:rPr>
              <w:t>Gym and dance</w:t>
            </w:r>
          </w:p>
          <w:p w:rsidR="00EC48A1" w:rsidRPr="006C089A" w:rsidRDefault="00EC48A1" w:rsidP="00EC48A1">
            <w:pPr>
              <w:numPr>
                <w:ilvl w:val="0"/>
                <w:numId w:val="10"/>
              </w:numPr>
              <w:spacing w:after="160" w:line="259" w:lineRule="auto"/>
              <w:contextualSpacing/>
            </w:pPr>
            <w:r w:rsidRPr="006C089A">
              <w:t>Intro into Gym and dance</w:t>
            </w:r>
          </w:p>
          <w:p w:rsidR="00EC48A1" w:rsidRPr="006C089A" w:rsidRDefault="00EC48A1" w:rsidP="00EC48A1">
            <w:pPr>
              <w:numPr>
                <w:ilvl w:val="0"/>
                <w:numId w:val="10"/>
              </w:numPr>
              <w:spacing w:after="160" w:line="259" w:lineRule="auto"/>
              <w:contextualSpacing/>
            </w:pPr>
            <w:r w:rsidRPr="006C089A">
              <w:t>Traveling</w:t>
            </w:r>
          </w:p>
          <w:p w:rsidR="00EC48A1" w:rsidRPr="006C089A" w:rsidRDefault="00EC48A1" w:rsidP="00EC48A1">
            <w:pPr>
              <w:numPr>
                <w:ilvl w:val="0"/>
                <w:numId w:val="10"/>
              </w:numPr>
              <w:spacing w:after="160" w:line="259" w:lineRule="auto"/>
              <w:contextualSpacing/>
            </w:pPr>
            <w:r w:rsidRPr="006C089A">
              <w:t>Unison/Action words</w:t>
            </w:r>
          </w:p>
          <w:p w:rsidR="00EC48A1" w:rsidRPr="006C089A" w:rsidRDefault="00EC48A1" w:rsidP="00EC48A1">
            <w:pPr>
              <w:numPr>
                <w:ilvl w:val="0"/>
                <w:numId w:val="10"/>
              </w:numPr>
              <w:spacing w:after="160" w:line="259" w:lineRule="auto"/>
              <w:contextualSpacing/>
            </w:pPr>
            <w:r w:rsidRPr="006C089A">
              <w:t>Jumping</w:t>
            </w:r>
          </w:p>
          <w:p w:rsidR="00EC48A1" w:rsidRPr="006C089A" w:rsidRDefault="00EC48A1" w:rsidP="00EC48A1">
            <w:pPr>
              <w:numPr>
                <w:ilvl w:val="0"/>
                <w:numId w:val="10"/>
              </w:numPr>
              <w:spacing w:after="160" w:line="259" w:lineRule="auto"/>
              <w:contextualSpacing/>
            </w:pPr>
            <w:r w:rsidRPr="006C089A">
              <w:t>Focus on theme/types of dance.</w:t>
            </w:r>
          </w:p>
          <w:p w:rsidR="00EC48A1" w:rsidRPr="006C089A" w:rsidRDefault="00EC48A1" w:rsidP="00EC48A1">
            <w:pPr>
              <w:spacing w:after="160" w:line="259" w:lineRule="auto"/>
              <w:rPr>
                <w:b/>
              </w:rPr>
            </w:pPr>
            <w:proofErr w:type="spellStart"/>
            <w:r w:rsidRPr="006C089A">
              <w:rPr>
                <w:b/>
              </w:rPr>
              <w:t>Eurohoc</w:t>
            </w:r>
            <w:proofErr w:type="spellEnd"/>
            <w:r w:rsidRPr="006C089A">
              <w:rPr>
                <w:b/>
              </w:rPr>
              <w:t>-Floorball</w:t>
            </w:r>
          </w:p>
          <w:p w:rsidR="00EC48A1" w:rsidRPr="006C089A" w:rsidRDefault="00EC48A1" w:rsidP="00EC48A1">
            <w:pPr>
              <w:numPr>
                <w:ilvl w:val="0"/>
                <w:numId w:val="10"/>
              </w:numPr>
              <w:spacing w:after="160" w:line="259" w:lineRule="auto"/>
              <w:contextualSpacing/>
            </w:pPr>
            <w:r w:rsidRPr="006C089A">
              <w:t>Dribbling and stick handling</w:t>
            </w:r>
          </w:p>
          <w:p w:rsidR="00EC48A1" w:rsidRPr="006C089A" w:rsidRDefault="00EC48A1" w:rsidP="00EC48A1">
            <w:pPr>
              <w:numPr>
                <w:ilvl w:val="0"/>
                <w:numId w:val="10"/>
              </w:numPr>
              <w:spacing w:after="160" w:line="259" w:lineRule="auto"/>
              <w:contextualSpacing/>
            </w:pPr>
            <w:r w:rsidRPr="006C089A">
              <w:t>Passing</w:t>
            </w:r>
          </w:p>
          <w:p w:rsidR="00EC48A1" w:rsidRPr="006C089A" w:rsidRDefault="00EC48A1" w:rsidP="00EC48A1">
            <w:pPr>
              <w:numPr>
                <w:ilvl w:val="0"/>
                <w:numId w:val="10"/>
              </w:numPr>
              <w:spacing w:after="160" w:line="259" w:lineRule="auto"/>
              <w:contextualSpacing/>
            </w:pPr>
            <w:r w:rsidRPr="006C089A">
              <w:t>Shooting</w:t>
            </w:r>
          </w:p>
          <w:p w:rsidR="00EC48A1" w:rsidRPr="006C089A" w:rsidRDefault="00EC48A1" w:rsidP="00EC48A1">
            <w:pPr>
              <w:numPr>
                <w:ilvl w:val="0"/>
                <w:numId w:val="10"/>
              </w:numPr>
              <w:spacing w:after="160" w:line="259" w:lineRule="auto"/>
              <w:contextualSpacing/>
            </w:pPr>
            <w:r w:rsidRPr="006C089A">
              <w:t>Protecting the ball</w:t>
            </w:r>
          </w:p>
          <w:p w:rsidR="00EC48A1" w:rsidRPr="006C089A" w:rsidRDefault="00EC48A1" w:rsidP="00EC48A1">
            <w:pPr>
              <w:numPr>
                <w:ilvl w:val="0"/>
                <w:numId w:val="10"/>
              </w:numPr>
              <w:spacing w:after="160" w:line="259" w:lineRule="auto"/>
              <w:contextualSpacing/>
              <w:rPr>
                <w:b/>
              </w:rPr>
            </w:pPr>
            <w:r w:rsidRPr="006C089A">
              <w:t>Faking</w:t>
            </w:r>
          </w:p>
          <w:p w:rsidR="00EC48A1" w:rsidRPr="006C089A" w:rsidRDefault="00EC48A1" w:rsidP="00EC48A1">
            <w:pPr>
              <w:numPr>
                <w:ilvl w:val="0"/>
                <w:numId w:val="10"/>
              </w:numPr>
              <w:spacing w:after="160" w:line="259" w:lineRule="auto"/>
              <w:contextualSpacing/>
            </w:pPr>
            <w:r w:rsidRPr="006C089A">
              <w:t>Mini games</w:t>
            </w:r>
          </w:p>
          <w:p w:rsidR="00EC48A1" w:rsidRPr="006C089A" w:rsidRDefault="00EC48A1" w:rsidP="00EC48A1">
            <w:pPr>
              <w:spacing w:after="160" w:line="259" w:lineRule="auto"/>
              <w:rPr>
                <w:b/>
              </w:rPr>
            </w:pPr>
            <w:r w:rsidRPr="006C089A">
              <w:rPr>
                <w:b/>
              </w:rPr>
              <w:t>Fitness</w:t>
            </w:r>
          </w:p>
          <w:p w:rsidR="00EC48A1" w:rsidRPr="006C089A" w:rsidRDefault="00EC48A1" w:rsidP="00EC48A1">
            <w:pPr>
              <w:numPr>
                <w:ilvl w:val="0"/>
                <w:numId w:val="10"/>
              </w:numPr>
              <w:spacing w:after="160" w:line="259" w:lineRule="auto"/>
              <w:contextualSpacing/>
            </w:pPr>
            <w:r w:rsidRPr="006C089A">
              <w:t>Intro to Fitness</w:t>
            </w:r>
          </w:p>
          <w:p w:rsidR="00EC48A1" w:rsidRPr="006C089A" w:rsidRDefault="00EC48A1" w:rsidP="00EC48A1">
            <w:pPr>
              <w:numPr>
                <w:ilvl w:val="0"/>
                <w:numId w:val="10"/>
              </w:numPr>
              <w:spacing w:after="160" w:line="259" w:lineRule="auto"/>
              <w:contextualSpacing/>
            </w:pPr>
            <w:r w:rsidRPr="006C089A">
              <w:t>Strength full body Circuit</w:t>
            </w:r>
          </w:p>
          <w:p w:rsidR="00EC48A1" w:rsidRDefault="00EC48A1" w:rsidP="00EC48A1"/>
        </w:tc>
        <w:tc>
          <w:tcPr>
            <w:tcW w:w="2236" w:type="dxa"/>
            <w:shd w:val="clear" w:color="auto" w:fill="F6FAF4"/>
          </w:tcPr>
          <w:p w:rsidR="00EC48A1" w:rsidRPr="006C089A" w:rsidRDefault="00EC48A1" w:rsidP="00EC48A1">
            <w:pPr>
              <w:spacing w:after="160" w:line="259" w:lineRule="auto"/>
              <w:rPr>
                <w:b/>
              </w:rPr>
            </w:pPr>
            <w:r w:rsidRPr="006C089A">
              <w:rPr>
                <w:b/>
              </w:rPr>
              <w:lastRenderedPageBreak/>
              <w:t>Gym and dance</w:t>
            </w:r>
          </w:p>
          <w:p w:rsidR="00EC48A1" w:rsidRPr="006C089A" w:rsidRDefault="00EC48A1" w:rsidP="00EC48A1">
            <w:pPr>
              <w:numPr>
                <w:ilvl w:val="0"/>
                <w:numId w:val="10"/>
              </w:numPr>
              <w:spacing w:after="160" w:line="259" w:lineRule="auto"/>
              <w:contextualSpacing/>
            </w:pPr>
            <w:r w:rsidRPr="006C089A">
              <w:t>Practice and Performances (preparation for Gym and Dance Show)</w:t>
            </w:r>
          </w:p>
          <w:p w:rsidR="00EC48A1" w:rsidRPr="006C089A" w:rsidRDefault="00EC48A1" w:rsidP="00EC48A1">
            <w:pPr>
              <w:spacing w:after="160" w:line="259" w:lineRule="auto"/>
              <w:rPr>
                <w:b/>
              </w:rPr>
            </w:pPr>
            <w:r w:rsidRPr="006C089A">
              <w:rPr>
                <w:b/>
              </w:rPr>
              <w:t>Football</w:t>
            </w:r>
          </w:p>
          <w:p w:rsidR="00EC48A1" w:rsidRPr="006C089A" w:rsidRDefault="00EC48A1" w:rsidP="00EC48A1">
            <w:pPr>
              <w:numPr>
                <w:ilvl w:val="0"/>
                <w:numId w:val="10"/>
              </w:numPr>
              <w:spacing w:after="160" w:line="259" w:lineRule="auto"/>
              <w:contextualSpacing/>
            </w:pPr>
            <w:r w:rsidRPr="006C089A">
              <w:t>Intro to Football</w:t>
            </w:r>
          </w:p>
          <w:p w:rsidR="00EC48A1" w:rsidRPr="006C089A" w:rsidRDefault="00EC48A1" w:rsidP="00EC48A1">
            <w:pPr>
              <w:numPr>
                <w:ilvl w:val="0"/>
                <w:numId w:val="10"/>
              </w:numPr>
              <w:spacing w:after="160" w:line="259" w:lineRule="auto"/>
              <w:contextualSpacing/>
            </w:pPr>
            <w:r w:rsidRPr="006C089A">
              <w:t>Ball control</w:t>
            </w:r>
          </w:p>
          <w:p w:rsidR="00EC48A1" w:rsidRPr="006C089A" w:rsidRDefault="00EC48A1" w:rsidP="00EC48A1">
            <w:pPr>
              <w:numPr>
                <w:ilvl w:val="0"/>
                <w:numId w:val="10"/>
              </w:numPr>
              <w:spacing w:after="160" w:line="259" w:lineRule="auto"/>
              <w:contextualSpacing/>
            </w:pPr>
            <w:r w:rsidRPr="006C089A">
              <w:t>Dribbling</w:t>
            </w:r>
          </w:p>
          <w:p w:rsidR="00EC48A1" w:rsidRPr="006C089A" w:rsidRDefault="00EC48A1" w:rsidP="00EC48A1">
            <w:pPr>
              <w:numPr>
                <w:ilvl w:val="0"/>
                <w:numId w:val="10"/>
              </w:numPr>
              <w:spacing w:after="160" w:line="259" w:lineRule="auto"/>
              <w:contextualSpacing/>
            </w:pPr>
            <w:r w:rsidRPr="006C089A">
              <w:t>Turning</w:t>
            </w:r>
          </w:p>
          <w:p w:rsidR="00EC48A1" w:rsidRPr="006C089A" w:rsidRDefault="00EC48A1" w:rsidP="00EC48A1">
            <w:pPr>
              <w:numPr>
                <w:ilvl w:val="0"/>
                <w:numId w:val="10"/>
              </w:numPr>
              <w:spacing w:after="160" w:line="259" w:lineRule="auto"/>
              <w:contextualSpacing/>
              <w:rPr>
                <w:b/>
              </w:rPr>
            </w:pPr>
            <w:r w:rsidRPr="006C089A">
              <w:t>Running with the ball</w:t>
            </w:r>
          </w:p>
          <w:p w:rsidR="00EC48A1" w:rsidRPr="006C089A" w:rsidRDefault="00EC48A1" w:rsidP="00EC48A1">
            <w:pPr>
              <w:numPr>
                <w:ilvl w:val="0"/>
                <w:numId w:val="10"/>
              </w:numPr>
              <w:spacing w:after="160" w:line="259" w:lineRule="auto"/>
              <w:contextualSpacing/>
            </w:pPr>
            <w:r w:rsidRPr="006C089A">
              <w:t>Short passing</w:t>
            </w:r>
          </w:p>
          <w:p w:rsidR="00EC48A1" w:rsidRPr="006C089A" w:rsidRDefault="00EC48A1" w:rsidP="00EC48A1">
            <w:pPr>
              <w:numPr>
                <w:ilvl w:val="0"/>
                <w:numId w:val="10"/>
              </w:numPr>
              <w:spacing w:after="160" w:line="259" w:lineRule="auto"/>
              <w:contextualSpacing/>
              <w:rPr>
                <w:b/>
              </w:rPr>
            </w:pPr>
            <w:r w:rsidRPr="006C089A">
              <w:t>Receiving</w:t>
            </w:r>
          </w:p>
          <w:p w:rsidR="00EC48A1" w:rsidRPr="006C089A" w:rsidRDefault="00EC48A1" w:rsidP="00EC48A1">
            <w:pPr>
              <w:numPr>
                <w:ilvl w:val="0"/>
                <w:numId w:val="10"/>
              </w:numPr>
              <w:spacing w:after="160" w:line="259" w:lineRule="auto"/>
              <w:contextualSpacing/>
            </w:pPr>
            <w:r w:rsidRPr="006C089A">
              <w:t>Shooting</w:t>
            </w:r>
          </w:p>
          <w:p w:rsidR="00EC48A1" w:rsidRPr="006C089A" w:rsidRDefault="00EC48A1" w:rsidP="00EC48A1">
            <w:pPr>
              <w:spacing w:after="160" w:line="259" w:lineRule="auto"/>
              <w:rPr>
                <w:b/>
              </w:rPr>
            </w:pPr>
            <w:r w:rsidRPr="006C089A">
              <w:rPr>
                <w:b/>
              </w:rPr>
              <w:t>Fitness</w:t>
            </w:r>
          </w:p>
          <w:p w:rsidR="00EC48A1" w:rsidRPr="006C089A" w:rsidRDefault="00EC48A1" w:rsidP="00EC48A1">
            <w:pPr>
              <w:numPr>
                <w:ilvl w:val="0"/>
                <w:numId w:val="10"/>
              </w:numPr>
              <w:spacing w:after="160" w:line="259" w:lineRule="auto"/>
              <w:contextualSpacing/>
            </w:pPr>
            <w:r w:rsidRPr="006C089A">
              <w:t>Strength full body Circuit</w:t>
            </w:r>
          </w:p>
          <w:p w:rsidR="00EC48A1" w:rsidRDefault="00EC48A1" w:rsidP="00EC48A1"/>
        </w:tc>
        <w:tc>
          <w:tcPr>
            <w:tcW w:w="2352" w:type="dxa"/>
            <w:shd w:val="clear" w:color="auto" w:fill="F6FAF4"/>
          </w:tcPr>
          <w:p w:rsidR="00EC48A1" w:rsidRPr="006C089A" w:rsidRDefault="00EC48A1" w:rsidP="00EC48A1">
            <w:pPr>
              <w:spacing w:after="160" w:line="259" w:lineRule="auto"/>
              <w:rPr>
                <w:rFonts w:ascii="Calibri" w:hAnsi="Calibri"/>
                <w:b/>
                <w:szCs w:val="24"/>
              </w:rPr>
            </w:pPr>
            <w:r w:rsidRPr="006C089A">
              <w:rPr>
                <w:rFonts w:ascii="Calibri" w:hAnsi="Calibri"/>
                <w:b/>
                <w:szCs w:val="24"/>
              </w:rPr>
              <w:t>Badminton</w:t>
            </w:r>
          </w:p>
          <w:p w:rsidR="00EC48A1" w:rsidRPr="006C089A" w:rsidRDefault="00EC48A1" w:rsidP="00EC48A1">
            <w:pPr>
              <w:numPr>
                <w:ilvl w:val="0"/>
                <w:numId w:val="10"/>
              </w:numPr>
              <w:spacing w:after="160" w:line="259" w:lineRule="auto"/>
              <w:contextualSpacing/>
            </w:pPr>
            <w:r w:rsidRPr="006C089A">
              <w:t>Grip</w:t>
            </w:r>
          </w:p>
          <w:p w:rsidR="00EC48A1" w:rsidRPr="006C089A" w:rsidRDefault="00EC48A1" w:rsidP="00EC48A1">
            <w:pPr>
              <w:numPr>
                <w:ilvl w:val="0"/>
                <w:numId w:val="10"/>
              </w:numPr>
              <w:spacing w:after="160" w:line="259" w:lineRule="auto"/>
              <w:contextualSpacing/>
            </w:pPr>
            <w:r w:rsidRPr="006C089A">
              <w:t>Back Hand</w:t>
            </w:r>
          </w:p>
          <w:p w:rsidR="00EC48A1" w:rsidRPr="006C089A" w:rsidRDefault="00EC48A1" w:rsidP="00EC48A1">
            <w:pPr>
              <w:numPr>
                <w:ilvl w:val="0"/>
                <w:numId w:val="10"/>
              </w:numPr>
              <w:spacing w:after="160" w:line="259" w:lineRule="auto"/>
              <w:contextualSpacing/>
            </w:pPr>
            <w:r w:rsidRPr="006C089A">
              <w:t>Forehand</w:t>
            </w:r>
          </w:p>
          <w:p w:rsidR="00EC48A1" w:rsidRPr="006C089A" w:rsidRDefault="00EC48A1" w:rsidP="00EC48A1">
            <w:pPr>
              <w:numPr>
                <w:ilvl w:val="0"/>
                <w:numId w:val="10"/>
              </w:numPr>
              <w:spacing w:after="160" w:line="259" w:lineRule="auto"/>
              <w:contextualSpacing/>
            </w:pPr>
            <w:r w:rsidRPr="006C089A">
              <w:t>Stance</w:t>
            </w:r>
          </w:p>
          <w:p w:rsidR="00EC48A1" w:rsidRPr="006C089A" w:rsidRDefault="00EC48A1" w:rsidP="00EC48A1">
            <w:pPr>
              <w:numPr>
                <w:ilvl w:val="0"/>
                <w:numId w:val="10"/>
              </w:numPr>
              <w:spacing w:after="160" w:line="259" w:lineRule="auto"/>
              <w:contextualSpacing/>
            </w:pPr>
            <w:r w:rsidRPr="006C089A">
              <w:t>Footwork</w:t>
            </w:r>
          </w:p>
          <w:p w:rsidR="00EC48A1" w:rsidRPr="006C089A" w:rsidRDefault="00EC48A1" w:rsidP="00EC48A1">
            <w:pPr>
              <w:numPr>
                <w:ilvl w:val="0"/>
                <w:numId w:val="10"/>
              </w:numPr>
              <w:spacing w:after="160" w:line="259" w:lineRule="auto"/>
              <w:contextualSpacing/>
              <w:rPr>
                <w:b/>
              </w:rPr>
            </w:pPr>
            <w:r w:rsidRPr="006C089A">
              <w:t>Serve</w:t>
            </w:r>
          </w:p>
          <w:p w:rsidR="00EC48A1" w:rsidRPr="006C089A" w:rsidRDefault="00EC48A1" w:rsidP="00EC48A1">
            <w:pPr>
              <w:spacing w:after="160" w:line="259" w:lineRule="auto"/>
              <w:rPr>
                <w:rFonts w:ascii="Calibri" w:hAnsi="Calibri"/>
                <w:b/>
              </w:rPr>
            </w:pPr>
            <w:r w:rsidRPr="006C089A">
              <w:rPr>
                <w:rFonts w:ascii="Calibri" w:hAnsi="Calibri"/>
                <w:b/>
              </w:rPr>
              <w:t>Cross country</w:t>
            </w:r>
          </w:p>
          <w:p w:rsidR="00EC48A1" w:rsidRPr="006C089A" w:rsidRDefault="00EC48A1" w:rsidP="00EC48A1">
            <w:pPr>
              <w:numPr>
                <w:ilvl w:val="0"/>
                <w:numId w:val="10"/>
              </w:numPr>
              <w:spacing w:after="160" w:line="259" w:lineRule="auto"/>
              <w:contextualSpacing/>
            </w:pPr>
            <w:r w:rsidRPr="006C089A">
              <w:t>Pupils to perform a minimum of 3 X-C runs</w:t>
            </w:r>
          </w:p>
          <w:p w:rsidR="00EC48A1" w:rsidRPr="006C089A" w:rsidRDefault="00EC48A1" w:rsidP="00EC48A1">
            <w:pPr>
              <w:numPr>
                <w:ilvl w:val="0"/>
                <w:numId w:val="10"/>
              </w:numPr>
              <w:spacing w:after="160" w:line="259" w:lineRule="auto"/>
              <w:contextualSpacing/>
            </w:pPr>
            <w:r w:rsidRPr="006C089A">
              <w:t>Students able to see if progress is made in the 3 runs.</w:t>
            </w:r>
          </w:p>
          <w:p w:rsidR="00EC48A1" w:rsidRPr="006C089A" w:rsidRDefault="00EC48A1" w:rsidP="00EC48A1">
            <w:pPr>
              <w:numPr>
                <w:ilvl w:val="0"/>
                <w:numId w:val="10"/>
              </w:numPr>
              <w:spacing w:after="160" w:line="259" w:lineRule="auto"/>
              <w:contextualSpacing/>
            </w:pPr>
            <w:r w:rsidRPr="006C089A">
              <w:t>Explain the concepts of pace and rhythm when running</w:t>
            </w:r>
          </w:p>
          <w:p w:rsidR="00EC48A1" w:rsidRPr="006C089A" w:rsidRDefault="00EC48A1" w:rsidP="00EC48A1">
            <w:pPr>
              <w:numPr>
                <w:ilvl w:val="0"/>
                <w:numId w:val="10"/>
              </w:numPr>
              <w:spacing w:after="160" w:line="259" w:lineRule="auto"/>
              <w:contextualSpacing/>
              <w:rPr>
                <w:b/>
              </w:rPr>
            </w:pPr>
            <w:r w:rsidRPr="006C089A">
              <w:t>Breathing patterns discussed</w:t>
            </w:r>
          </w:p>
          <w:p w:rsidR="00EC48A1" w:rsidRPr="006C089A" w:rsidRDefault="00EC48A1" w:rsidP="00EC48A1">
            <w:pPr>
              <w:spacing w:after="160" w:line="259" w:lineRule="auto"/>
              <w:rPr>
                <w:b/>
              </w:rPr>
            </w:pPr>
            <w:r w:rsidRPr="006C089A">
              <w:rPr>
                <w:b/>
              </w:rPr>
              <w:t>Fitness</w:t>
            </w:r>
          </w:p>
          <w:p w:rsidR="00EC48A1" w:rsidRPr="006C089A" w:rsidRDefault="00EC48A1" w:rsidP="00EC48A1">
            <w:pPr>
              <w:numPr>
                <w:ilvl w:val="0"/>
                <w:numId w:val="10"/>
              </w:numPr>
              <w:spacing w:after="160" w:line="259" w:lineRule="auto"/>
              <w:contextualSpacing/>
            </w:pPr>
            <w:r w:rsidRPr="006C089A">
              <w:t>Strength full body Circuit</w:t>
            </w:r>
          </w:p>
          <w:p w:rsidR="00EC48A1" w:rsidRDefault="00EC48A1" w:rsidP="00EC48A1"/>
        </w:tc>
        <w:tc>
          <w:tcPr>
            <w:tcW w:w="2069" w:type="dxa"/>
            <w:shd w:val="clear" w:color="auto" w:fill="FDF1E9"/>
          </w:tcPr>
          <w:p w:rsidR="00EC48A1" w:rsidRPr="006C089A" w:rsidRDefault="00EC48A1" w:rsidP="00EC48A1">
            <w:pPr>
              <w:spacing w:after="160" w:line="259" w:lineRule="auto"/>
              <w:rPr>
                <w:b/>
              </w:rPr>
            </w:pPr>
            <w:r w:rsidRPr="006C089A">
              <w:rPr>
                <w:b/>
              </w:rPr>
              <w:lastRenderedPageBreak/>
              <w:t>Basketball</w:t>
            </w:r>
          </w:p>
          <w:p w:rsidR="00EC48A1" w:rsidRPr="006C089A" w:rsidRDefault="00EC48A1" w:rsidP="00EC48A1">
            <w:pPr>
              <w:numPr>
                <w:ilvl w:val="0"/>
                <w:numId w:val="10"/>
              </w:numPr>
              <w:spacing w:after="160" w:line="259" w:lineRule="auto"/>
              <w:contextualSpacing/>
            </w:pPr>
            <w:r w:rsidRPr="006C089A">
              <w:t>Intro to Basketball</w:t>
            </w:r>
          </w:p>
          <w:p w:rsidR="00EC48A1" w:rsidRPr="006C089A" w:rsidRDefault="00EC48A1" w:rsidP="00EC48A1">
            <w:pPr>
              <w:numPr>
                <w:ilvl w:val="0"/>
                <w:numId w:val="10"/>
              </w:numPr>
              <w:spacing w:after="160" w:line="259" w:lineRule="auto"/>
              <w:contextualSpacing/>
            </w:pPr>
            <w:r w:rsidRPr="006C089A">
              <w:t>Passing</w:t>
            </w:r>
          </w:p>
          <w:p w:rsidR="00EC48A1" w:rsidRPr="006C089A" w:rsidRDefault="00EC48A1" w:rsidP="00EC48A1">
            <w:pPr>
              <w:numPr>
                <w:ilvl w:val="0"/>
                <w:numId w:val="10"/>
              </w:numPr>
              <w:spacing w:after="160" w:line="259" w:lineRule="auto"/>
              <w:contextualSpacing/>
            </w:pPr>
            <w:r w:rsidRPr="006C089A">
              <w:t>Footwork</w:t>
            </w:r>
          </w:p>
          <w:p w:rsidR="00EC48A1" w:rsidRPr="006C089A" w:rsidRDefault="00EC48A1" w:rsidP="00EC48A1">
            <w:pPr>
              <w:numPr>
                <w:ilvl w:val="0"/>
                <w:numId w:val="10"/>
              </w:numPr>
              <w:spacing w:after="160" w:line="259" w:lineRule="auto"/>
              <w:contextualSpacing/>
            </w:pPr>
            <w:r w:rsidRPr="006C089A">
              <w:t>Dribbling</w:t>
            </w:r>
          </w:p>
          <w:p w:rsidR="00EC48A1" w:rsidRPr="006C089A" w:rsidRDefault="00EC48A1" w:rsidP="00EC48A1">
            <w:pPr>
              <w:numPr>
                <w:ilvl w:val="0"/>
                <w:numId w:val="10"/>
              </w:numPr>
              <w:spacing w:after="160" w:line="259" w:lineRule="auto"/>
              <w:contextualSpacing/>
            </w:pPr>
            <w:r w:rsidRPr="006C089A">
              <w:t>Shooting</w:t>
            </w:r>
          </w:p>
          <w:p w:rsidR="00EC48A1" w:rsidRPr="006C089A" w:rsidRDefault="00EC48A1" w:rsidP="00EC48A1">
            <w:pPr>
              <w:numPr>
                <w:ilvl w:val="0"/>
                <w:numId w:val="10"/>
              </w:numPr>
              <w:spacing w:after="160" w:line="259" w:lineRule="auto"/>
              <w:contextualSpacing/>
            </w:pPr>
            <w:r w:rsidRPr="006C089A">
              <w:t>Defending</w:t>
            </w:r>
          </w:p>
          <w:p w:rsidR="00EC48A1" w:rsidRPr="006C089A" w:rsidRDefault="00EC48A1" w:rsidP="00EC48A1">
            <w:pPr>
              <w:numPr>
                <w:ilvl w:val="0"/>
                <w:numId w:val="10"/>
              </w:numPr>
              <w:spacing w:after="160" w:line="259" w:lineRule="auto"/>
              <w:contextualSpacing/>
            </w:pPr>
            <w:r w:rsidRPr="006C089A">
              <w:t>Attacking</w:t>
            </w:r>
          </w:p>
          <w:p w:rsidR="00EC48A1" w:rsidRPr="006C089A" w:rsidRDefault="00EC48A1" w:rsidP="00EC48A1">
            <w:pPr>
              <w:numPr>
                <w:ilvl w:val="0"/>
                <w:numId w:val="10"/>
              </w:numPr>
              <w:spacing w:after="160" w:line="259" w:lineRule="auto"/>
              <w:contextualSpacing/>
            </w:pPr>
            <w:r w:rsidRPr="006C089A">
              <w:t>Mini Games</w:t>
            </w:r>
          </w:p>
          <w:p w:rsidR="00EC48A1" w:rsidRPr="006C089A" w:rsidRDefault="00EC48A1" w:rsidP="00EC48A1">
            <w:pPr>
              <w:spacing w:after="160" w:line="259" w:lineRule="auto"/>
              <w:rPr>
                <w:b/>
              </w:rPr>
            </w:pPr>
            <w:r w:rsidRPr="006C089A">
              <w:rPr>
                <w:b/>
              </w:rPr>
              <w:t>Kwik cricket</w:t>
            </w:r>
          </w:p>
          <w:p w:rsidR="00EC48A1" w:rsidRPr="006C089A" w:rsidRDefault="00EC48A1" w:rsidP="00EC48A1">
            <w:pPr>
              <w:numPr>
                <w:ilvl w:val="0"/>
                <w:numId w:val="10"/>
              </w:numPr>
              <w:spacing w:after="160" w:line="259" w:lineRule="auto"/>
              <w:contextualSpacing/>
            </w:pPr>
            <w:r w:rsidRPr="006C089A">
              <w:t xml:space="preserve">Introduction to Kwik cricket </w:t>
            </w:r>
          </w:p>
          <w:p w:rsidR="00EC48A1" w:rsidRPr="006C089A" w:rsidRDefault="00EC48A1" w:rsidP="00EC48A1">
            <w:pPr>
              <w:numPr>
                <w:ilvl w:val="0"/>
                <w:numId w:val="10"/>
              </w:numPr>
              <w:spacing w:after="160" w:line="259" w:lineRule="auto"/>
              <w:contextualSpacing/>
            </w:pPr>
            <w:r w:rsidRPr="006C089A">
              <w:t>Fielding/ Catching</w:t>
            </w:r>
          </w:p>
          <w:p w:rsidR="00EC48A1" w:rsidRPr="006C089A" w:rsidRDefault="00EC48A1" w:rsidP="00EC48A1">
            <w:pPr>
              <w:numPr>
                <w:ilvl w:val="0"/>
                <w:numId w:val="10"/>
              </w:numPr>
              <w:spacing w:after="160" w:line="259" w:lineRule="auto"/>
              <w:contextualSpacing/>
            </w:pPr>
            <w:r w:rsidRPr="006C089A">
              <w:t>Batting</w:t>
            </w:r>
          </w:p>
          <w:p w:rsidR="00EC48A1" w:rsidRPr="006C089A" w:rsidRDefault="00EC48A1" w:rsidP="00EC48A1">
            <w:pPr>
              <w:numPr>
                <w:ilvl w:val="0"/>
                <w:numId w:val="10"/>
              </w:numPr>
              <w:spacing w:after="160" w:line="259" w:lineRule="auto"/>
              <w:contextualSpacing/>
            </w:pPr>
            <w:r w:rsidRPr="006C089A">
              <w:t>Bowling</w:t>
            </w:r>
          </w:p>
          <w:p w:rsidR="00EC48A1" w:rsidRPr="006C089A" w:rsidRDefault="00EC48A1" w:rsidP="00EC48A1">
            <w:pPr>
              <w:numPr>
                <w:ilvl w:val="0"/>
                <w:numId w:val="10"/>
              </w:numPr>
              <w:spacing w:after="160" w:line="259" w:lineRule="auto"/>
              <w:contextualSpacing/>
            </w:pPr>
            <w:r w:rsidRPr="006C089A">
              <w:t>Game/ Non-stop</w:t>
            </w:r>
          </w:p>
          <w:p w:rsidR="00EC48A1" w:rsidRPr="006C089A" w:rsidRDefault="00EC48A1" w:rsidP="00EC48A1">
            <w:pPr>
              <w:spacing w:after="160" w:line="259" w:lineRule="auto"/>
              <w:rPr>
                <w:b/>
              </w:rPr>
            </w:pPr>
            <w:r w:rsidRPr="006C089A">
              <w:rPr>
                <w:b/>
              </w:rPr>
              <w:t>Fitness</w:t>
            </w:r>
          </w:p>
          <w:p w:rsidR="00EC48A1" w:rsidRDefault="00EC48A1" w:rsidP="00EC48A1">
            <w:r w:rsidRPr="006C089A">
              <w:t>Strength full body Circuit</w:t>
            </w:r>
          </w:p>
        </w:tc>
        <w:tc>
          <w:tcPr>
            <w:tcW w:w="2061" w:type="dxa"/>
            <w:shd w:val="clear" w:color="auto" w:fill="FDF1E9"/>
          </w:tcPr>
          <w:p w:rsidR="00EC48A1" w:rsidRPr="006C089A" w:rsidRDefault="00EC48A1" w:rsidP="00EC48A1">
            <w:pPr>
              <w:spacing w:after="160" w:line="259" w:lineRule="auto"/>
              <w:rPr>
                <w:b/>
              </w:rPr>
            </w:pPr>
            <w:r w:rsidRPr="006C089A">
              <w:rPr>
                <w:b/>
              </w:rPr>
              <w:t xml:space="preserve">Tennis </w:t>
            </w:r>
          </w:p>
          <w:p w:rsidR="00EC48A1" w:rsidRPr="006C089A" w:rsidRDefault="00EC48A1" w:rsidP="00EC48A1">
            <w:pPr>
              <w:numPr>
                <w:ilvl w:val="0"/>
                <w:numId w:val="10"/>
              </w:numPr>
              <w:spacing w:after="160" w:line="259" w:lineRule="auto"/>
              <w:contextualSpacing/>
            </w:pPr>
            <w:r w:rsidRPr="006C089A">
              <w:t>Intro to Tennis</w:t>
            </w:r>
          </w:p>
          <w:p w:rsidR="00EC48A1" w:rsidRPr="006C089A" w:rsidRDefault="00EC48A1" w:rsidP="00EC48A1">
            <w:pPr>
              <w:numPr>
                <w:ilvl w:val="0"/>
                <w:numId w:val="10"/>
              </w:numPr>
              <w:spacing w:after="160" w:line="259" w:lineRule="auto"/>
              <w:contextualSpacing/>
            </w:pPr>
            <w:r w:rsidRPr="006C089A">
              <w:t>Forehand Drive</w:t>
            </w:r>
          </w:p>
          <w:p w:rsidR="00EC48A1" w:rsidRPr="006C089A" w:rsidRDefault="00EC48A1" w:rsidP="00EC48A1">
            <w:pPr>
              <w:numPr>
                <w:ilvl w:val="0"/>
                <w:numId w:val="10"/>
              </w:numPr>
              <w:spacing w:after="160" w:line="259" w:lineRule="auto"/>
              <w:contextualSpacing/>
            </w:pPr>
            <w:r w:rsidRPr="006C089A">
              <w:t>Backhand Drive</w:t>
            </w:r>
          </w:p>
          <w:p w:rsidR="00EC48A1" w:rsidRPr="006C089A" w:rsidRDefault="00EC48A1" w:rsidP="00EC48A1">
            <w:pPr>
              <w:numPr>
                <w:ilvl w:val="0"/>
                <w:numId w:val="10"/>
              </w:numPr>
              <w:spacing w:after="160" w:line="259" w:lineRule="auto"/>
              <w:contextualSpacing/>
            </w:pPr>
            <w:r w:rsidRPr="006C089A">
              <w:t>Service</w:t>
            </w:r>
          </w:p>
          <w:p w:rsidR="00EC48A1" w:rsidRPr="006C089A" w:rsidRDefault="00EC48A1" w:rsidP="00EC48A1">
            <w:pPr>
              <w:numPr>
                <w:ilvl w:val="0"/>
                <w:numId w:val="10"/>
              </w:numPr>
              <w:spacing w:after="160" w:line="259" w:lineRule="auto"/>
              <w:contextualSpacing/>
            </w:pPr>
            <w:r w:rsidRPr="006C089A">
              <w:t>Mini games</w:t>
            </w:r>
          </w:p>
          <w:p w:rsidR="00EC48A1" w:rsidRPr="006C089A" w:rsidRDefault="00EC48A1" w:rsidP="00EC48A1">
            <w:pPr>
              <w:spacing w:after="160" w:line="259" w:lineRule="auto"/>
              <w:rPr>
                <w:b/>
              </w:rPr>
            </w:pPr>
            <w:r w:rsidRPr="006C089A">
              <w:rPr>
                <w:b/>
              </w:rPr>
              <w:t>Rounders</w:t>
            </w:r>
          </w:p>
          <w:p w:rsidR="00EC48A1" w:rsidRPr="006C089A" w:rsidRDefault="00EC48A1" w:rsidP="00EC48A1">
            <w:pPr>
              <w:numPr>
                <w:ilvl w:val="0"/>
                <w:numId w:val="10"/>
              </w:numPr>
              <w:spacing w:after="160" w:line="259" w:lineRule="auto"/>
              <w:contextualSpacing/>
            </w:pPr>
            <w:r w:rsidRPr="006C089A">
              <w:t>Intro to rounders</w:t>
            </w:r>
          </w:p>
          <w:p w:rsidR="00EC48A1" w:rsidRPr="006C089A" w:rsidRDefault="00EC48A1" w:rsidP="00EC48A1">
            <w:pPr>
              <w:numPr>
                <w:ilvl w:val="0"/>
                <w:numId w:val="10"/>
              </w:numPr>
              <w:spacing w:after="160" w:line="259" w:lineRule="auto"/>
              <w:contextualSpacing/>
            </w:pPr>
            <w:r w:rsidRPr="006C089A">
              <w:t>Catching and underarm throwing</w:t>
            </w:r>
          </w:p>
          <w:p w:rsidR="00EC48A1" w:rsidRPr="006C089A" w:rsidRDefault="00EC48A1" w:rsidP="00EC48A1">
            <w:pPr>
              <w:numPr>
                <w:ilvl w:val="0"/>
                <w:numId w:val="10"/>
              </w:numPr>
              <w:spacing w:after="160" w:line="259" w:lineRule="auto"/>
              <w:contextualSpacing/>
            </w:pPr>
            <w:r w:rsidRPr="006C089A">
              <w:t>Bowling</w:t>
            </w:r>
          </w:p>
          <w:p w:rsidR="00EC48A1" w:rsidRPr="006C089A" w:rsidRDefault="00EC48A1" w:rsidP="00EC48A1">
            <w:pPr>
              <w:numPr>
                <w:ilvl w:val="0"/>
                <w:numId w:val="10"/>
              </w:numPr>
              <w:spacing w:after="160" w:line="259" w:lineRule="auto"/>
              <w:contextualSpacing/>
            </w:pPr>
            <w:r w:rsidRPr="006C089A">
              <w:t>Over arm throw</w:t>
            </w:r>
          </w:p>
          <w:p w:rsidR="00EC48A1" w:rsidRPr="006C089A" w:rsidRDefault="00EC48A1" w:rsidP="00EC48A1">
            <w:pPr>
              <w:numPr>
                <w:ilvl w:val="0"/>
                <w:numId w:val="10"/>
              </w:numPr>
              <w:spacing w:after="160" w:line="259" w:lineRule="auto"/>
              <w:contextualSpacing/>
            </w:pPr>
            <w:r w:rsidRPr="006C089A">
              <w:t>Batting</w:t>
            </w:r>
          </w:p>
          <w:p w:rsidR="00EC48A1" w:rsidRPr="006C089A" w:rsidRDefault="00EC48A1" w:rsidP="00EC48A1">
            <w:pPr>
              <w:numPr>
                <w:ilvl w:val="0"/>
                <w:numId w:val="10"/>
              </w:numPr>
              <w:spacing w:after="160" w:line="259" w:lineRule="auto"/>
              <w:contextualSpacing/>
            </w:pPr>
            <w:r w:rsidRPr="006C089A">
              <w:t>Game Rules and Umpiring</w:t>
            </w:r>
          </w:p>
          <w:p w:rsidR="00EC48A1" w:rsidRPr="006C089A" w:rsidRDefault="00EC48A1" w:rsidP="00EC48A1">
            <w:pPr>
              <w:spacing w:after="160" w:line="259" w:lineRule="auto"/>
              <w:rPr>
                <w:b/>
              </w:rPr>
            </w:pPr>
            <w:r w:rsidRPr="006C089A">
              <w:rPr>
                <w:b/>
              </w:rPr>
              <w:t>Fitness</w:t>
            </w:r>
          </w:p>
          <w:p w:rsidR="00EC48A1" w:rsidRPr="006C089A" w:rsidRDefault="00EC48A1" w:rsidP="00EC48A1">
            <w:pPr>
              <w:numPr>
                <w:ilvl w:val="0"/>
                <w:numId w:val="10"/>
              </w:numPr>
              <w:spacing w:after="160" w:line="259" w:lineRule="auto"/>
              <w:contextualSpacing/>
            </w:pPr>
            <w:r w:rsidRPr="006C089A">
              <w:t>Strength full body Circuit</w:t>
            </w:r>
          </w:p>
          <w:p w:rsidR="00EC48A1" w:rsidRDefault="00EC48A1" w:rsidP="00EC48A1"/>
        </w:tc>
      </w:tr>
      <w:tr w:rsidR="00EC48A1" w:rsidTr="000D22F9">
        <w:tc>
          <w:tcPr>
            <w:tcW w:w="1454" w:type="dxa"/>
            <w:shd w:val="clear" w:color="auto" w:fill="BDD6EE" w:themeFill="accent5" w:themeFillTint="66"/>
          </w:tcPr>
          <w:p w:rsidR="00EC48A1" w:rsidRPr="00746CCB" w:rsidRDefault="00EC48A1" w:rsidP="00EC48A1">
            <w:pPr>
              <w:jc w:val="center"/>
              <w:rPr>
                <w:b/>
                <w:sz w:val="24"/>
                <w:szCs w:val="24"/>
              </w:rPr>
            </w:pPr>
            <w:bookmarkStart w:id="1" w:name="_Hlk114145212"/>
            <w:r w:rsidRPr="00746CCB">
              <w:rPr>
                <w:b/>
                <w:noProof/>
                <w:sz w:val="24"/>
                <w:szCs w:val="24"/>
              </w:rPr>
              <w:drawing>
                <wp:anchor distT="0" distB="0" distL="114300" distR="114300" simplePos="0" relativeHeight="251724800" behindDoc="1" locked="0" layoutInCell="1" allowOverlap="1" wp14:anchorId="2CCEEA99" wp14:editId="190AC3BB">
                  <wp:simplePos x="0" y="0"/>
                  <wp:positionH relativeFrom="column">
                    <wp:posOffset>230318</wp:posOffset>
                  </wp:positionH>
                  <wp:positionV relativeFrom="paragraph">
                    <wp:posOffset>380888</wp:posOffset>
                  </wp:positionV>
                  <wp:extent cx="473075" cy="467360"/>
                  <wp:effectExtent l="0" t="0" r="3175" b="8890"/>
                  <wp:wrapTight wrapText="bothSides">
                    <wp:wrapPolygon edited="0">
                      <wp:start x="0" y="0"/>
                      <wp:lineTo x="0" y="21130"/>
                      <wp:lineTo x="20875" y="21130"/>
                      <wp:lineTo x="2087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 cy="467360"/>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Design and Technology (DT)</w:t>
            </w:r>
            <w:r w:rsidRPr="00746CCB">
              <w:rPr>
                <w:b/>
                <w:noProof/>
                <w:sz w:val="24"/>
                <w:szCs w:val="24"/>
              </w:rPr>
              <w:t xml:space="preserve"> </w:t>
            </w:r>
          </w:p>
        </w:tc>
        <w:tc>
          <w:tcPr>
            <w:tcW w:w="4429" w:type="dxa"/>
            <w:gridSpan w:val="2"/>
            <w:shd w:val="clear" w:color="auto" w:fill="FFF8E5"/>
          </w:tcPr>
          <w:p w:rsidR="00EC48A1" w:rsidRPr="00646D97" w:rsidRDefault="00EC48A1" w:rsidP="00EC48A1">
            <w:pPr>
              <w:rPr>
                <w:b/>
              </w:rPr>
            </w:pPr>
            <w:r w:rsidRPr="00646D97">
              <w:rPr>
                <w:b/>
              </w:rPr>
              <w:t>Pine box project</w:t>
            </w:r>
          </w:p>
          <w:p w:rsidR="00EC48A1" w:rsidRPr="00646D97" w:rsidRDefault="00EC48A1" w:rsidP="00EC48A1">
            <w:pPr>
              <w:pStyle w:val="ListParagraph"/>
              <w:numPr>
                <w:ilvl w:val="0"/>
                <w:numId w:val="9"/>
              </w:numPr>
            </w:pPr>
            <w:r>
              <w:rPr>
                <w:color w:val="000000" w:themeColor="text1"/>
                <w:sz w:val="24"/>
                <w:szCs w:val="24"/>
              </w:rPr>
              <w:t>F</w:t>
            </w:r>
            <w:r w:rsidRPr="006C1221">
              <w:rPr>
                <w:color w:val="000000" w:themeColor="text1"/>
                <w:sz w:val="24"/>
                <w:szCs w:val="24"/>
              </w:rPr>
              <w:t xml:space="preserve">urther develop understanding for wood work by making a </w:t>
            </w:r>
            <w:r>
              <w:rPr>
                <w:color w:val="000000" w:themeColor="text1"/>
                <w:sz w:val="24"/>
                <w:szCs w:val="24"/>
              </w:rPr>
              <w:t xml:space="preserve">butt and </w:t>
            </w:r>
            <w:r w:rsidRPr="006C1221">
              <w:rPr>
                <w:color w:val="000000" w:themeColor="text1"/>
                <w:sz w:val="24"/>
                <w:szCs w:val="24"/>
              </w:rPr>
              <w:t>mitre jointed pine box</w:t>
            </w:r>
          </w:p>
          <w:p w:rsidR="00EC48A1" w:rsidRDefault="00EC48A1" w:rsidP="00EC48A1">
            <w:pPr>
              <w:pStyle w:val="ListParagraph"/>
              <w:numPr>
                <w:ilvl w:val="0"/>
                <w:numId w:val="9"/>
              </w:numPr>
            </w:pPr>
            <w:r>
              <w:t>Materials; pine, MDF, plywood and jelutong</w:t>
            </w:r>
          </w:p>
          <w:p w:rsidR="00EC48A1" w:rsidRDefault="00EC48A1" w:rsidP="00EC48A1">
            <w:pPr>
              <w:pStyle w:val="ListParagraph"/>
              <w:numPr>
                <w:ilvl w:val="0"/>
                <w:numId w:val="9"/>
              </w:numPr>
            </w:pPr>
            <w:r>
              <w:t>Introduction to 2D Design and laser cutting</w:t>
            </w:r>
          </w:p>
          <w:p w:rsidR="00EC48A1" w:rsidRDefault="00EC48A1" w:rsidP="00EC48A1">
            <w:pPr>
              <w:pStyle w:val="ListParagraph"/>
              <w:numPr>
                <w:ilvl w:val="0"/>
                <w:numId w:val="9"/>
              </w:numPr>
            </w:pPr>
            <w:r>
              <w:t>Evaluation</w:t>
            </w:r>
          </w:p>
          <w:p w:rsidR="00EC48A1" w:rsidRDefault="00EC48A1" w:rsidP="00EC48A1"/>
        </w:tc>
        <w:tc>
          <w:tcPr>
            <w:tcW w:w="4588" w:type="dxa"/>
            <w:gridSpan w:val="2"/>
            <w:shd w:val="clear" w:color="auto" w:fill="F6FAF4"/>
          </w:tcPr>
          <w:p w:rsidR="00EC48A1" w:rsidRDefault="00EC48A1" w:rsidP="00EC48A1">
            <w:pPr>
              <w:rPr>
                <w:b/>
              </w:rPr>
            </w:pPr>
            <w:r w:rsidRPr="00646D97">
              <w:rPr>
                <w:b/>
              </w:rPr>
              <w:t>Electronic Device Holder</w:t>
            </w:r>
          </w:p>
          <w:p w:rsidR="00EC48A1" w:rsidRDefault="00EC48A1" w:rsidP="00EC48A1">
            <w:pPr>
              <w:pStyle w:val="ListParagraph"/>
              <w:numPr>
                <w:ilvl w:val="0"/>
                <w:numId w:val="9"/>
              </w:numPr>
            </w:pPr>
            <w:r>
              <w:t>Research and designing a holder to suit individual electronic devices</w:t>
            </w:r>
          </w:p>
          <w:p w:rsidR="00EC48A1" w:rsidRDefault="00EC48A1" w:rsidP="00EC48A1">
            <w:pPr>
              <w:pStyle w:val="ListParagraph"/>
              <w:numPr>
                <w:ilvl w:val="0"/>
                <w:numId w:val="9"/>
              </w:numPr>
            </w:pPr>
            <w:r>
              <w:t>Model making and design development</w:t>
            </w:r>
          </w:p>
          <w:p w:rsidR="00EC48A1" w:rsidRDefault="00EC48A1" w:rsidP="00EC48A1">
            <w:pPr>
              <w:pStyle w:val="ListParagraph"/>
              <w:numPr>
                <w:ilvl w:val="0"/>
                <w:numId w:val="9"/>
              </w:numPr>
            </w:pPr>
            <w:r>
              <w:t>Acrylic</w:t>
            </w:r>
          </w:p>
          <w:p w:rsidR="00EC48A1" w:rsidRDefault="00EC48A1" w:rsidP="00EC48A1">
            <w:pPr>
              <w:pStyle w:val="ListParagraph"/>
              <w:numPr>
                <w:ilvl w:val="0"/>
                <w:numId w:val="9"/>
              </w:numPr>
            </w:pPr>
            <w:r>
              <w:t>2D Design and laser cutting</w:t>
            </w:r>
          </w:p>
          <w:p w:rsidR="00EC48A1" w:rsidRPr="00646D97" w:rsidRDefault="00EC48A1" w:rsidP="00EC48A1">
            <w:pPr>
              <w:pStyle w:val="ListParagraph"/>
              <w:numPr>
                <w:ilvl w:val="0"/>
                <w:numId w:val="9"/>
              </w:numPr>
            </w:pPr>
            <w:r>
              <w:t>Evaluation</w:t>
            </w:r>
          </w:p>
        </w:tc>
        <w:tc>
          <w:tcPr>
            <w:tcW w:w="4130" w:type="dxa"/>
            <w:gridSpan w:val="2"/>
            <w:shd w:val="clear" w:color="auto" w:fill="FDF1E9"/>
          </w:tcPr>
          <w:p w:rsidR="00EC48A1" w:rsidRDefault="00EC48A1" w:rsidP="00EC48A1">
            <w:pPr>
              <w:rPr>
                <w:b/>
              </w:rPr>
            </w:pPr>
            <w:r w:rsidRPr="00646D97">
              <w:rPr>
                <w:b/>
              </w:rPr>
              <w:t>Pull along articulated toy</w:t>
            </w:r>
          </w:p>
          <w:p w:rsidR="00EC48A1" w:rsidRDefault="00EC48A1" w:rsidP="00EC48A1">
            <w:pPr>
              <w:pStyle w:val="ListParagraph"/>
              <w:numPr>
                <w:ilvl w:val="0"/>
                <w:numId w:val="9"/>
              </w:numPr>
            </w:pPr>
            <w:r>
              <w:t>Research and designing</w:t>
            </w:r>
          </w:p>
          <w:p w:rsidR="00EC48A1" w:rsidRDefault="00EC48A1" w:rsidP="00EC48A1">
            <w:pPr>
              <w:pStyle w:val="ListParagraph"/>
              <w:numPr>
                <w:ilvl w:val="0"/>
                <w:numId w:val="9"/>
              </w:numPr>
            </w:pPr>
            <w:r>
              <w:t>Cutting and chiselling finger joints</w:t>
            </w:r>
          </w:p>
          <w:p w:rsidR="00EC48A1" w:rsidRDefault="00EC48A1" w:rsidP="00EC48A1">
            <w:pPr>
              <w:pStyle w:val="ListParagraph"/>
              <w:numPr>
                <w:ilvl w:val="0"/>
                <w:numId w:val="9"/>
              </w:numPr>
            </w:pPr>
            <w:r>
              <w:t>Drilling using the pillar drill</w:t>
            </w:r>
          </w:p>
          <w:p w:rsidR="00EC48A1" w:rsidRDefault="00EC48A1" w:rsidP="00EC48A1">
            <w:pPr>
              <w:pStyle w:val="ListParagraph"/>
              <w:numPr>
                <w:ilvl w:val="0"/>
                <w:numId w:val="9"/>
              </w:numPr>
            </w:pPr>
            <w:r>
              <w:t>Sanding using the disc sander</w:t>
            </w:r>
          </w:p>
          <w:p w:rsidR="00EC48A1" w:rsidRDefault="00EC48A1" w:rsidP="00EC48A1">
            <w:pPr>
              <w:pStyle w:val="ListParagraph"/>
              <w:numPr>
                <w:ilvl w:val="0"/>
                <w:numId w:val="9"/>
              </w:numPr>
            </w:pPr>
            <w:r>
              <w:t>Personalisation and painting of individual designs</w:t>
            </w:r>
          </w:p>
          <w:p w:rsidR="00EC48A1" w:rsidRPr="00646D97" w:rsidRDefault="00EC48A1" w:rsidP="00EC48A1">
            <w:pPr>
              <w:pStyle w:val="ListParagraph"/>
              <w:numPr>
                <w:ilvl w:val="0"/>
                <w:numId w:val="9"/>
              </w:numPr>
            </w:pPr>
            <w:r>
              <w:t xml:space="preserve">Evaluation </w:t>
            </w:r>
          </w:p>
        </w:tc>
      </w:tr>
      <w:bookmarkEnd w:id="1"/>
      <w:tr w:rsidR="00EC48A1" w:rsidTr="000D22F9">
        <w:tc>
          <w:tcPr>
            <w:tcW w:w="1454" w:type="dxa"/>
            <w:shd w:val="clear" w:color="auto" w:fill="BDD6EE" w:themeFill="accent5" w:themeFillTint="66"/>
          </w:tcPr>
          <w:p w:rsidR="00EC48A1" w:rsidRPr="00746CCB" w:rsidRDefault="00EC48A1" w:rsidP="00EC48A1">
            <w:pPr>
              <w:jc w:val="center"/>
              <w:rPr>
                <w:b/>
                <w:noProof/>
                <w:sz w:val="24"/>
                <w:szCs w:val="24"/>
              </w:rPr>
            </w:pPr>
            <w:r w:rsidRPr="00746CCB">
              <w:rPr>
                <w:b/>
                <w:noProof/>
                <w:sz w:val="24"/>
                <w:szCs w:val="24"/>
              </w:rPr>
              <w:drawing>
                <wp:anchor distT="0" distB="0" distL="114300" distR="114300" simplePos="0" relativeHeight="251720704" behindDoc="1" locked="0" layoutInCell="1" allowOverlap="1" wp14:anchorId="4D038FBC" wp14:editId="1CADFEFC">
                  <wp:simplePos x="0" y="0"/>
                  <wp:positionH relativeFrom="column">
                    <wp:posOffset>200660</wp:posOffset>
                  </wp:positionH>
                  <wp:positionV relativeFrom="paragraph">
                    <wp:posOffset>217656</wp:posOffset>
                  </wp:positionV>
                  <wp:extent cx="506095" cy="572770"/>
                  <wp:effectExtent l="0" t="0" r="8255" b="0"/>
                  <wp:wrapTight wrapText="bothSides">
                    <wp:wrapPolygon edited="0">
                      <wp:start x="0" y="0"/>
                      <wp:lineTo x="0" y="20834"/>
                      <wp:lineTo x="21139" y="20834"/>
                      <wp:lineTo x="211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95" cy="572770"/>
                          </a:xfrm>
                          <a:prstGeom prst="rect">
                            <a:avLst/>
                          </a:prstGeom>
                          <a:noFill/>
                        </pic:spPr>
                      </pic:pic>
                    </a:graphicData>
                  </a:graphic>
                </wp:anchor>
              </w:drawing>
            </w:r>
            <w:r w:rsidRPr="00746CCB">
              <w:rPr>
                <w:b/>
                <w:noProof/>
                <w:sz w:val="24"/>
                <w:szCs w:val="24"/>
              </w:rPr>
              <w:t>ICT</w:t>
            </w:r>
          </w:p>
        </w:tc>
        <w:tc>
          <w:tcPr>
            <w:tcW w:w="2415" w:type="dxa"/>
            <w:shd w:val="clear" w:color="auto" w:fill="FFF8E5"/>
          </w:tcPr>
          <w:p w:rsidR="00EC48A1" w:rsidRDefault="00EC48A1" w:rsidP="00EC48A1">
            <w:pPr>
              <w:rPr>
                <w:b/>
              </w:rPr>
            </w:pPr>
            <w:r w:rsidRPr="000C29EB">
              <w:rPr>
                <w:b/>
              </w:rPr>
              <w:t>Branching databases</w:t>
            </w:r>
            <w:r>
              <w:rPr>
                <w:b/>
              </w:rPr>
              <w:t xml:space="preserve"> </w:t>
            </w:r>
          </w:p>
          <w:p w:rsidR="00EC48A1" w:rsidRDefault="00EC48A1" w:rsidP="00EC48A1">
            <w:pPr>
              <w:pStyle w:val="ListParagraph"/>
              <w:numPr>
                <w:ilvl w:val="0"/>
                <w:numId w:val="9"/>
              </w:numPr>
            </w:pPr>
            <w:r w:rsidRPr="000C29EB">
              <w:t>Associated</w:t>
            </w:r>
            <w:r>
              <w:t xml:space="preserve"> key vocabulary</w:t>
            </w:r>
          </w:p>
          <w:p w:rsidR="00EC48A1" w:rsidRDefault="00EC48A1" w:rsidP="00EC48A1">
            <w:pPr>
              <w:pStyle w:val="ListParagraph"/>
              <w:numPr>
                <w:ilvl w:val="0"/>
                <w:numId w:val="9"/>
              </w:numPr>
            </w:pPr>
            <w:r>
              <w:t>Use of multimedia</w:t>
            </w:r>
          </w:p>
          <w:p w:rsidR="00EC48A1" w:rsidRPr="000C29EB" w:rsidRDefault="00EC48A1" w:rsidP="00EC48A1">
            <w:pPr>
              <w:pStyle w:val="ListParagraph"/>
              <w:numPr>
                <w:ilvl w:val="0"/>
                <w:numId w:val="9"/>
              </w:numPr>
            </w:pPr>
            <w:r>
              <w:t>Creation of a branching database.</w:t>
            </w:r>
          </w:p>
        </w:tc>
        <w:tc>
          <w:tcPr>
            <w:tcW w:w="2014" w:type="dxa"/>
            <w:shd w:val="clear" w:color="auto" w:fill="FFF8E5"/>
          </w:tcPr>
          <w:p w:rsidR="00EC48A1" w:rsidRDefault="00EC48A1" w:rsidP="00EC48A1">
            <w:pPr>
              <w:rPr>
                <w:b/>
              </w:rPr>
            </w:pPr>
            <w:r w:rsidRPr="000C29EB">
              <w:rPr>
                <w:b/>
              </w:rPr>
              <w:t>Word Processing</w:t>
            </w:r>
          </w:p>
          <w:p w:rsidR="00EC48A1" w:rsidRDefault="00EC48A1" w:rsidP="00EC48A1">
            <w:pPr>
              <w:pStyle w:val="ListParagraph"/>
              <w:numPr>
                <w:ilvl w:val="0"/>
                <w:numId w:val="9"/>
              </w:numPr>
            </w:pPr>
            <w:r w:rsidRPr="000C29EB">
              <w:t>The interface</w:t>
            </w:r>
          </w:p>
          <w:p w:rsidR="00EC48A1" w:rsidRDefault="00EC48A1" w:rsidP="00EC48A1">
            <w:pPr>
              <w:pStyle w:val="ListParagraph"/>
              <w:numPr>
                <w:ilvl w:val="0"/>
                <w:numId w:val="9"/>
              </w:numPr>
            </w:pPr>
            <w:r>
              <w:t>Basic tools</w:t>
            </w:r>
          </w:p>
          <w:p w:rsidR="00EC48A1" w:rsidRDefault="00EC48A1" w:rsidP="00EC48A1">
            <w:pPr>
              <w:pStyle w:val="ListParagraph"/>
              <w:numPr>
                <w:ilvl w:val="0"/>
                <w:numId w:val="9"/>
              </w:numPr>
            </w:pPr>
            <w:r>
              <w:t>Advanced tools</w:t>
            </w:r>
          </w:p>
          <w:p w:rsidR="00EC48A1" w:rsidRDefault="00EC48A1" w:rsidP="00EC48A1">
            <w:pPr>
              <w:pStyle w:val="ListParagraph"/>
              <w:numPr>
                <w:ilvl w:val="0"/>
                <w:numId w:val="9"/>
              </w:numPr>
            </w:pPr>
            <w:r>
              <w:t>Tables</w:t>
            </w:r>
          </w:p>
          <w:p w:rsidR="00EC48A1" w:rsidRDefault="00EC48A1" w:rsidP="00EC48A1">
            <w:pPr>
              <w:pStyle w:val="ListParagraph"/>
              <w:numPr>
                <w:ilvl w:val="0"/>
                <w:numId w:val="9"/>
              </w:numPr>
            </w:pPr>
            <w:r>
              <w:t>Formatting</w:t>
            </w:r>
          </w:p>
          <w:p w:rsidR="00EC48A1" w:rsidRDefault="00EC48A1" w:rsidP="00EC48A1">
            <w:pPr>
              <w:pStyle w:val="ListParagraph"/>
              <w:numPr>
                <w:ilvl w:val="0"/>
                <w:numId w:val="9"/>
              </w:numPr>
            </w:pPr>
            <w:r>
              <w:t>Language tools</w:t>
            </w:r>
          </w:p>
          <w:p w:rsidR="00EC48A1" w:rsidRDefault="00EC48A1" w:rsidP="00EC48A1">
            <w:pPr>
              <w:pStyle w:val="ListParagraph"/>
              <w:numPr>
                <w:ilvl w:val="0"/>
                <w:numId w:val="9"/>
              </w:numPr>
            </w:pPr>
            <w:r>
              <w:t>Grammar tools</w:t>
            </w:r>
          </w:p>
        </w:tc>
        <w:tc>
          <w:tcPr>
            <w:tcW w:w="2236" w:type="dxa"/>
            <w:shd w:val="clear" w:color="auto" w:fill="F6FAF4"/>
          </w:tcPr>
          <w:p w:rsidR="00EC48A1" w:rsidRDefault="00EC48A1" w:rsidP="00EC48A1">
            <w:pPr>
              <w:rPr>
                <w:b/>
              </w:rPr>
            </w:pPr>
            <w:r>
              <w:rPr>
                <w:b/>
              </w:rPr>
              <w:t>Spreadsheets</w:t>
            </w:r>
          </w:p>
          <w:p w:rsidR="00EC48A1" w:rsidRDefault="00EC48A1" w:rsidP="00EC48A1">
            <w:pPr>
              <w:pStyle w:val="ListParagraph"/>
              <w:numPr>
                <w:ilvl w:val="0"/>
                <w:numId w:val="9"/>
              </w:numPr>
            </w:pPr>
            <w:r w:rsidRPr="000C29EB">
              <w:t>Associated</w:t>
            </w:r>
            <w:r>
              <w:t xml:space="preserve"> key vocabulary</w:t>
            </w:r>
          </w:p>
          <w:p w:rsidR="00EC48A1" w:rsidRDefault="00EC48A1" w:rsidP="00EC48A1">
            <w:pPr>
              <w:pStyle w:val="ListParagraph"/>
              <w:numPr>
                <w:ilvl w:val="0"/>
                <w:numId w:val="9"/>
              </w:numPr>
            </w:pPr>
            <w:r>
              <w:t>Formulas</w:t>
            </w:r>
          </w:p>
          <w:p w:rsidR="00EC48A1" w:rsidRDefault="00EC48A1" w:rsidP="00EC48A1">
            <w:pPr>
              <w:pStyle w:val="ListParagraph"/>
              <w:numPr>
                <w:ilvl w:val="0"/>
                <w:numId w:val="9"/>
              </w:numPr>
            </w:pPr>
            <w:r>
              <w:t>Simple functions, e.g. SUM, AVERAGE, MAX, MIN</w:t>
            </w:r>
          </w:p>
          <w:p w:rsidR="00EC48A1" w:rsidRDefault="00EC48A1" w:rsidP="00EC48A1">
            <w:pPr>
              <w:pStyle w:val="ListParagraph"/>
              <w:numPr>
                <w:ilvl w:val="0"/>
                <w:numId w:val="9"/>
              </w:numPr>
            </w:pPr>
            <w:r>
              <w:t>Graphs</w:t>
            </w:r>
          </w:p>
          <w:p w:rsidR="00EC48A1" w:rsidRDefault="00EC48A1" w:rsidP="00EC48A1">
            <w:pPr>
              <w:pStyle w:val="ListParagraph"/>
              <w:numPr>
                <w:ilvl w:val="0"/>
                <w:numId w:val="9"/>
              </w:numPr>
            </w:pPr>
            <w:r>
              <w:t>Formatting</w:t>
            </w:r>
          </w:p>
          <w:p w:rsidR="00EC48A1" w:rsidRDefault="00EC48A1" w:rsidP="00EC48A1">
            <w:pPr>
              <w:pStyle w:val="ListParagraph"/>
              <w:numPr>
                <w:ilvl w:val="0"/>
                <w:numId w:val="9"/>
              </w:numPr>
            </w:pPr>
            <w:r>
              <w:t>Printing.</w:t>
            </w:r>
          </w:p>
          <w:p w:rsidR="00EC48A1" w:rsidRPr="000C29EB" w:rsidRDefault="00EC48A1" w:rsidP="00EC48A1">
            <w:pPr>
              <w:rPr>
                <w:b/>
              </w:rPr>
            </w:pPr>
          </w:p>
        </w:tc>
        <w:tc>
          <w:tcPr>
            <w:tcW w:w="2352" w:type="dxa"/>
            <w:shd w:val="clear" w:color="auto" w:fill="F6FAF4"/>
          </w:tcPr>
          <w:p w:rsidR="00EC48A1" w:rsidRDefault="00EC48A1" w:rsidP="00EC48A1">
            <w:pPr>
              <w:rPr>
                <w:b/>
              </w:rPr>
            </w:pPr>
            <w:r>
              <w:rPr>
                <w:b/>
              </w:rPr>
              <w:t>Databases</w:t>
            </w:r>
          </w:p>
          <w:p w:rsidR="00EC48A1" w:rsidRDefault="00EC48A1" w:rsidP="00EC48A1">
            <w:pPr>
              <w:pStyle w:val="ListParagraph"/>
              <w:numPr>
                <w:ilvl w:val="0"/>
                <w:numId w:val="9"/>
              </w:numPr>
            </w:pPr>
            <w:r w:rsidRPr="000C29EB">
              <w:t>Associated</w:t>
            </w:r>
            <w:r>
              <w:t xml:space="preserve"> key vocabulary</w:t>
            </w:r>
          </w:p>
          <w:p w:rsidR="00EC48A1" w:rsidRDefault="00EC48A1" w:rsidP="00EC48A1">
            <w:pPr>
              <w:pStyle w:val="ListParagraph"/>
              <w:numPr>
                <w:ilvl w:val="0"/>
                <w:numId w:val="9"/>
              </w:numPr>
            </w:pPr>
            <w:r>
              <w:t>Building a table</w:t>
            </w:r>
          </w:p>
          <w:p w:rsidR="00EC48A1" w:rsidRDefault="00EC48A1" w:rsidP="00EC48A1">
            <w:pPr>
              <w:pStyle w:val="ListParagraph"/>
              <w:numPr>
                <w:ilvl w:val="0"/>
                <w:numId w:val="9"/>
              </w:numPr>
            </w:pPr>
            <w:r>
              <w:t>Collecting data</w:t>
            </w:r>
          </w:p>
          <w:p w:rsidR="00EC48A1" w:rsidRDefault="00EC48A1" w:rsidP="00EC48A1">
            <w:pPr>
              <w:pStyle w:val="ListParagraph"/>
              <w:numPr>
                <w:ilvl w:val="0"/>
                <w:numId w:val="9"/>
              </w:numPr>
            </w:pPr>
            <w:r>
              <w:t>Data types</w:t>
            </w:r>
          </w:p>
          <w:p w:rsidR="00EC48A1" w:rsidRDefault="00EC48A1" w:rsidP="00EC48A1">
            <w:pPr>
              <w:pStyle w:val="ListParagraph"/>
              <w:numPr>
                <w:ilvl w:val="0"/>
                <w:numId w:val="9"/>
              </w:numPr>
            </w:pPr>
            <w:r>
              <w:t>Sorting data</w:t>
            </w:r>
          </w:p>
          <w:p w:rsidR="00EC48A1" w:rsidRDefault="00EC48A1" w:rsidP="00EC48A1">
            <w:pPr>
              <w:pStyle w:val="ListParagraph"/>
              <w:numPr>
                <w:ilvl w:val="0"/>
                <w:numId w:val="9"/>
              </w:numPr>
            </w:pPr>
            <w:r>
              <w:t>Searching data</w:t>
            </w:r>
          </w:p>
          <w:p w:rsidR="00EC48A1" w:rsidRDefault="00EC48A1" w:rsidP="00EC48A1">
            <w:pPr>
              <w:pStyle w:val="ListParagraph"/>
              <w:numPr>
                <w:ilvl w:val="0"/>
                <w:numId w:val="9"/>
              </w:numPr>
            </w:pPr>
            <w:r>
              <w:t>Criterion for searches</w:t>
            </w:r>
          </w:p>
          <w:p w:rsidR="00EC48A1" w:rsidRDefault="00EC48A1" w:rsidP="00EC48A1">
            <w:pPr>
              <w:pStyle w:val="ListParagraph"/>
              <w:numPr>
                <w:ilvl w:val="0"/>
                <w:numId w:val="9"/>
              </w:numPr>
            </w:pPr>
            <w:r>
              <w:t>Multi criteria searches.</w:t>
            </w:r>
          </w:p>
          <w:p w:rsidR="00EC48A1" w:rsidRDefault="00EC48A1" w:rsidP="00EC48A1"/>
        </w:tc>
        <w:tc>
          <w:tcPr>
            <w:tcW w:w="2069" w:type="dxa"/>
            <w:shd w:val="clear" w:color="auto" w:fill="FDF1E9"/>
          </w:tcPr>
          <w:p w:rsidR="00EC48A1" w:rsidRDefault="00EC48A1" w:rsidP="00EC48A1">
            <w:pPr>
              <w:rPr>
                <w:b/>
              </w:rPr>
            </w:pPr>
            <w:r>
              <w:rPr>
                <w:b/>
              </w:rPr>
              <w:t>Programming</w:t>
            </w:r>
          </w:p>
          <w:p w:rsidR="00EC48A1" w:rsidRDefault="00EC48A1" w:rsidP="00EC48A1">
            <w:pPr>
              <w:pStyle w:val="ListParagraph"/>
              <w:numPr>
                <w:ilvl w:val="0"/>
                <w:numId w:val="9"/>
              </w:numPr>
            </w:pPr>
            <w:r w:rsidRPr="000C29EB">
              <w:t>Associated</w:t>
            </w:r>
            <w:r>
              <w:t xml:space="preserve"> key vocabulary</w:t>
            </w:r>
          </w:p>
          <w:p w:rsidR="00EC48A1" w:rsidRDefault="00EC48A1" w:rsidP="00EC48A1">
            <w:pPr>
              <w:pStyle w:val="ListParagraph"/>
              <w:numPr>
                <w:ilvl w:val="0"/>
                <w:numId w:val="9"/>
              </w:numPr>
            </w:pPr>
            <w:r>
              <w:t>Text based language vs object orientated</w:t>
            </w:r>
          </w:p>
          <w:p w:rsidR="00EC48A1" w:rsidRDefault="00EC48A1" w:rsidP="00EC48A1">
            <w:pPr>
              <w:pStyle w:val="ListParagraph"/>
              <w:numPr>
                <w:ilvl w:val="0"/>
                <w:numId w:val="9"/>
              </w:numPr>
            </w:pPr>
            <w:r>
              <w:t>Creating algorithms</w:t>
            </w:r>
          </w:p>
          <w:p w:rsidR="00EC48A1" w:rsidRDefault="00EC48A1" w:rsidP="00EC48A1">
            <w:pPr>
              <w:pStyle w:val="ListParagraph"/>
              <w:numPr>
                <w:ilvl w:val="0"/>
                <w:numId w:val="9"/>
              </w:numPr>
            </w:pPr>
            <w:r>
              <w:t>Creating prompts</w:t>
            </w:r>
          </w:p>
          <w:p w:rsidR="00EC48A1" w:rsidRDefault="00EC48A1" w:rsidP="00EC48A1">
            <w:pPr>
              <w:pStyle w:val="ListParagraph"/>
              <w:numPr>
                <w:ilvl w:val="0"/>
                <w:numId w:val="9"/>
              </w:numPr>
            </w:pPr>
            <w:r>
              <w:t>Data types</w:t>
            </w:r>
          </w:p>
          <w:p w:rsidR="00EC48A1" w:rsidRDefault="00EC48A1" w:rsidP="00EC48A1">
            <w:pPr>
              <w:pStyle w:val="ListParagraph"/>
              <w:numPr>
                <w:ilvl w:val="0"/>
                <w:numId w:val="9"/>
              </w:numPr>
            </w:pPr>
            <w:r>
              <w:t>Compiling &amp; Syntax.</w:t>
            </w:r>
          </w:p>
          <w:p w:rsidR="00EC48A1" w:rsidRDefault="00EC48A1" w:rsidP="00EC48A1"/>
        </w:tc>
        <w:tc>
          <w:tcPr>
            <w:tcW w:w="2061" w:type="dxa"/>
            <w:shd w:val="clear" w:color="auto" w:fill="FDF1E9"/>
          </w:tcPr>
          <w:p w:rsidR="00EC48A1" w:rsidRDefault="00EC48A1" w:rsidP="00EC48A1">
            <w:pPr>
              <w:rPr>
                <w:b/>
              </w:rPr>
            </w:pPr>
            <w:r>
              <w:rPr>
                <w:b/>
              </w:rPr>
              <w:t>Audio Editing</w:t>
            </w:r>
          </w:p>
          <w:p w:rsidR="00EC48A1" w:rsidRDefault="00EC48A1" w:rsidP="00EC48A1">
            <w:pPr>
              <w:pStyle w:val="ListParagraph"/>
              <w:numPr>
                <w:ilvl w:val="0"/>
                <w:numId w:val="9"/>
              </w:numPr>
            </w:pPr>
            <w:r w:rsidRPr="000C29EB">
              <w:t>Associated</w:t>
            </w:r>
            <w:r>
              <w:t xml:space="preserve"> key vocabulary</w:t>
            </w:r>
          </w:p>
          <w:p w:rsidR="00EC48A1" w:rsidRDefault="00EC48A1" w:rsidP="00EC48A1">
            <w:pPr>
              <w:pStyle w:val="ListParagraph"/>
              <w:numPr>
                <w:ilvl w:val="0"/>
                <w:numId w:val="9"/>
              </w:numPr>
            </w:pPr>
            <w:r>
              <w:t>Use of multi-tracks</w:t>
            </w:r>
          </w:p>
          <w:p w:rsidR="00EC48A1" w:rsidRDefault="00EC48A1" w:rsidP="00EC48A1">
            <w:pPr>
              <w:pStyle w:val="ListParagraph"/>
              <w:numPr>
                <w:ilvl w:val="0"/>
                <w:numId w:val="9"/>
              </w:numPr>
            </w:pPr>
            <w:r>
              <w:t>Cutting, copying, pasting tracks</w:t>
            </w:r>
          </w:p>
          <w:p w:rsidR="00EC48A1" w:rsidRDefault="00EC48A1" w:rsidP="00EC48A1">
            <w:pPr>
              <w:pStyle w:val="ListParagraph"/>
              <w:numPr>
                <w:ilvl w:val="0"/>
                <w:numId w:val="9"/>
              </w:numPr>
            </w:pPr>
            <w:r>
              <w:t>Adding effects</w:t>
            </w:r>
          </w:p>
          <w:p w:rsidR="00EC48A1" w:rsidRDefault="00EC48A1" w:rsidP="00EC48A1">
            <w:pPr>
              <w:pStyle w:val="ListParagraph"/>
              <w:numPr>
                <w:ilvl w:val="0"/>
                <w:numId w:val="9"/>
              </w:numPr>
            </w:pPr>
            <w:r>
              <w:t>Amplifying</w:t>
            </w:r>
          </w:p>
          <w:p w:rsidR="00EC48A1" w:rsidRDefault="00EC48A1" w:rsidP="00EC48A1">
            <w:pPr>
              <w:pStyle w:val="ListParagraph"/>
              <w:numPr>
                <w:ilvl w:val="0"/>
                <w:numId w:val="9"/>
              </w:numPr>
            </w:pPr>
            <w:r>
              <w:t>Attenuating</w:t>
            </w:r>
          </w:p>
          <w:p w:rsidR="00EC48A1" w:rsidRDefault="00EC48A1" w:rsidP="00EC48A1">
            <w:pPr>
              <w:pStyle w:val="ListParagraph"/>
              <w:numPr>
                <w:ilvl w:val="0"/>
                <w:numId w:val="9"/>
              </w:numPr>
            </w:pPr>
            <w:r>
              <w:t>Fade in and fade out.</w:t>
            </w:r>
          </w:p>
        </w:tc>
      </w:tr>
      <w:tr w:rsidR="00EC48A1" w:rsidTr="000D22F9">
        <w:tc>
          <w:tcPr>
            <w:tcW w:w="1454" w:type="dxa"/>
            <w:shd w:val="clear" w:color="auto" w:fill="BDD6EE" w:themeFill="accent5" w:themeFillTint="66"/>
          </w:tcPr>
          <w:p w:rsidR="00EC48A1" w:rsidRPr="00746CCB" w:rsidRDefault="00EC48A1" w:rsidP="00EC48A1">
            <w:pPr>
              <w:jc w:val="center"/>
              <w:rPr>
                <w:b/>
                <w:sz w:val="24"/>
                <w:szCs w:val="24"/>
              </w:rPr>
            </w:pPr>
            <w:r w:rsidRPr="00746CCB">
              <w:rPr>
                <w:b/>
                <w:noProof/>
                <w:sz w:val="24"/>
                <w:szCs w:val="24"/>
              </w:rPr>
              <w:drawing>
                <wp:anchor distT="0" distB="0" distL="114300" distR="114300" simplePos="0" relativeHeight="251728896" behindDoc="1" locked="0" layoutInCell="1" allowOverlap="1" wp14:anchorId="69AAB6BB" wp14:editId="553102F1">
                  <wp:simplePos x="0" y="0"/>
                  <wp:positionH relativeFrom="column">
                    <wp:posOffset>173168</wp:posOffset>
                  </wp:positionH>
                  <wp:positionV relativeFrom="paragraph">
                    <wp:posOffset>164540</wp:posOffset>
                  </wp:positionV>
                  <wp:extent cx="530225" cy="530225"/>
                  <wp:effectExtent l="0" t="0" r="3175" b="0"/>
                  <wp:wrapTight wrapText="bothSides">
                    <wp:wrapPolygon edited="0">
                      <wp:start x="776" y="2328"/>
                      <wp:lineTo x="0" y="5432"/>
                      <wp:lineTo x="0" y="17849"/>
                      <wp:lineTo x="4656" y="17849"/>
                      <wp:lineTo x="20953" y="15521"/>
                      <wp:lineTo x="20953" y="4656"/>
                      <wp:lineTo x="13193" y="2328"/>
                      <wp:lineTo x="776" y="2328"/>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 xml:space="preserve">Music </w:t>
            </w:r>
          </w:p>
        </w:tc>
        <w:tc>
          <w:tcPr>
            <w:tcW w:w="2415" w:type="dxa"/>
            <w:shd w:val="clear" w:color="auto" w:fill="FFF8E5"/>
          </w:tcPr>
          <w:p w:rsidR="00EC48A1" w:rsidRPr="00346EE4" w:rsidRDefault="00EC48A1" w:rsidP="00EC48A1">
            <w:pPr>
              <w:rPr>
                <w:rFonts w:asciiTheme="majorHAnsi" w:hAnsiTheme="majorHAnsi" w:cstheme="majorHAnsi"/>
                <w:szCs w:val="24"/>
              </w:rPr>
            </w:pPr>
            <w:r w:rsidRPr="00346EE4">
              <w:rPr>
                <w:rFonts w:asciiTheme="majorHAnsi" w:hAnsiTheme="majorHAnsi" w:cstheme="majorHAnsi"/>
                <w:szCs w:val="24"/>
              </w:rPr>
              <w:t xml:space="preserve">Pupils will begin the year preparing for Music Week.  Firstly, pupils will be working on a Musical Theatre presentation with a professional triple threat performer.  We will use class time to </w:t>
            </w:r>
            <w:r w:rsidRPr="00346EE4">
              <w:rPr>
                <w:rFonts w:asciiTheme="majorHAnsi" w:hAnsiTheme="majorHAnsi" w:cstheme="majorHAnsi"/>
                <w:szCs w:val="24"/>
              </w:rPr>
              <w:lastRenderedPageBreak/>
              <w:t>prepare the vocals for this session using material from a contemporary pop/rock musical, ‘Six’, based on Henry VIII’s six wives.  Pupils will also work with music professionals on a Black History Project working with Steel Pans, a Folk Workshop with a fiddle and spoons player, a World Music Workshop with a bassist and drummer and participate in a drum circle.  After half term we will prepare vocal material for the Christmas show.</w:t>
            </w:r>
          </w:p>
          <w:p w:rsidR="00EC48A1" w:rsidRPr="00346EE4" w:rsidRDefault="00EC48A1" w:rsidP="00EC48A1">
            <w:pPr>
              <w:rPr>
                <w:rFonts w:asciiTheme="majorHAnsi" w:hAnsiTheme="majorHAnsi" w:cstheme="majorHAnsi"/>
              </w:rPr>
            </w:pPr>
          </w:p>
        </w:tc>
        <w:tc>
          <w:tcPr>
            <w:tcW w:w="2014" w:type="dxa"/>
            <w:shd w:val="clear" w:color="auto" w:fill="FFF8E5"/>
          </w:tcPr>
          <w:p w:rsidR="00EC48A1" w:rsidRPr="00346EE4" w:rsidRDefault="00EC48A1" w:rsidP="00EC48A1">
            <w:pPr>
              <w:rPr>
                <w:rFonts w:asciiTheme="majorHAnsi" w:hAnsiTheme="majorHAnsi" w:cstheme="majorHAnsi"/>
              </w:rPr>
            </w:pPr>
            <w:r w:rsidRPr="00346EE4">
              <w:rPr>
                <w:rFonts w:asciiTheme="majorHAnsi" w:hAnsiTheme="majorHAnsi" w:cstheme="majorHAnsi"/>
                <w:szCs w:val="24"/>
              </w:rPr>
              <w:lastRenderedPageBreak/>
              <w:t xml:space="preserve">They will learn how to record their notes and fingering on a fretboard chart and learn correct </w:t>
            </w:r>
            <w:proofErr w:type="gramStart"/>
            <w:r w:rsidRPr="00346EE4">
              <w:rPr>
                <w:rFonts w:asciiTheme="majorHAnsi" w:hAnsiTheme="majorHAnsi" w:cstheme="majorHAnsi"/>
                <w:szCs w:val="24"/>
              </w:rPr>
              <w:t>right and left hand</w:t>
            </w:r>
            <w:proofErr w:type="gramEnd"/>
            <w:r w:rsidRPr="00346EE4">
              <w:rPr>
                <w:rFonts w:asciiTheme="majorHAnsi" w:hAnsiTheme="majorHAnsi" w:cstheme="majorHAnsi"/>
                <w:szCs w:val="24"/>
              </w:rPr>
              <w:t xml:space="preserve"> playing technique.  They will use </w:t>
            </w:r>
            <w:r w:rsidRPr="00346EE4">
              <w:rPr>
                <w:rFonts w:asciiTheme="majorHAnsi" w:hAnsiTheme="majorHAnsi" w:cstheme="majorHAnsi"/>
                <w:szCs w:val="24"/>
              </w:rPr>
              <w:lastRenderedPageBreak/>
              <w:t xml:space="preserve">standard musical notation, learn how notes move and be able to identify staves, bars, bar lines, time signatures and the treble clef.  We will finish this module by recording the </w:t>
            </w:r>
            <w:proofErr w:type="gramStart"/>
            <w:r w:rsidRPr="00346EE4">
              <w:rPr>
                <w:rFonts w:asciiTheme="majorHAnsi" w:hAnsiTheme="majorHAnsi" w:cstheme="majorHAnsi"/>
                <w:szCs w:val="24"/>
              </w:rPr>
              <w:t>pupils</w:t>
            </w:r>
            <w:proofErr w:type="gramEnd"/>
            <w:r w:rsidRPr="00346EE4">
              <w:rPr>
                <w:rFonts w:asciiTheme="majorHAnsi" w:hAnsiTheme="majorHAnsi" w:cstheme="majorHAnsi"/>
                <w:szCs w:val="24"/>
              </w:rPr>
              <w:t xml:space="preserve"> performance and adding it to a split screen multi-instrumentalist video.</w:t>
            </w:r>
          </w:p>
        </w:tc>
        <w:tc>
          <w:tcPr>
            <w:tcW w:w="4588" w:type="dxa"/>
            <w:gridSpan w:val="2"/>
            <w:shd w:val="clear" w:color="auto" w:fill="F6FAF4"/>
          </w:tcPr>
          <w:p w:rsidR="00EC48A1" w:rsidRPr="00346EE4" w:rsidRDefault="00EC48A1" w:rsidP="00EC48A1">
            <w:pPr>
              <w:rPr>
                <w:rFonts w:asciiTheme="majorHAnsi" w:hAnsiTheme="majorHAnsi" w:cstheme="majorHAnsi"/>
                <w:szCs w:val="24"/>
              </w:rPr>
            </w:pPr>
            <w:r w:rsidRPr="00346EE4">
              <w:rPr>
                <w:rFonts w:asciiTheme="majorHAnsi" w:hAnsiTheme="majorHAnsi" w:cstheme="majorHAnsi"/>
                <w:szCs w:val="24"/>
              </w:rPr>
              <w:lastRenderedPageBreak/>
              <w:t xml:space="preserve">The class will be focussing on singing this term in preparation for the summer show.  Pitching, diction, rhythm and projection skills will be at the forefront.  The class will sing in an ensemble and solo in front of the class, look at the purpose of lyrics within a musical theatre context and view footage of the songs as performed in a professional context.  Instrumentation to </w:t>
            </w:r>
            <w:r w:rsidRPr="00346EE4">
              <w:rPr>
                <w:rFonts w:asciiTheme="majorHAnsi" w:hAnsiTheme="majorHAnsi" w:cstheme="majorHAnsi"/>
                <w:szCs w:val="24"/>
              </w:rPr>
              <w:lastRenderedPageBreak/>
              <w:t xml:space="preserve">accompany the show will be explored and discussed and the class will examine the orchestrations originally intended by the composer.  The pieces will be dissected in terms of style and delivery and rehearsed to performance level in time for show day.     </w:t>
            </w:r>
          </w:p>
          <w:p w:rsidR="00EC48A1" w:rsidRPr="00346EE4" w:rsidRDefault="00EC48A1" w:rsidP="00EC48A1">
            <w:pPr>
              <w:rPr>
                <w:rFonts w:asciiTheme="majorHAnsi" w:hAnsiTheme="majorHAnsi" w:cstheme="majorHAnsi"/>
              </w:rPr>
            </w:pPr>
            <w:r w:rsidRPr="00346EE4">
              <w:rPr>
                <w:rFonts w:asciiTheme="majorHAnsi" w:hAnsiTheme="majorHAnsi" w:cstheme="majorHAnsi"/>
                <w:szCs w:val="24"/>
              </w:rPr>
              <w:t>After half term we will prepare vocal material for the Year 9 play.</w:t>
            </w:r>
          </w:p>
        </w:tc>
        <w:tc>
          <w:tcPr>
            <w:tcW w:w="2069" w:type="dxa"/>
            <w:shd w:val="clear" w:color="auto" w:fill="FDF1E9"/>
          </w:tcPr>
          <w:p w:rsidR="00EC48A1" w:rsidRPr="00346EE4" w:rsidRDefault="00EC48A1" w:rsidP="00EC48A1">
            <w:pPr>
              <w:rPr>
                <w:rFonts w:asciiTheme="majorHAnsi" w:hAnsiTheme="majorHAnsi" w:cstheme="majorHAnsi"/>
                <w:szCs w:val="24"/>
              </w:rPr>
            </w:pPr>
            <w:r w:rsidRPr="00346EE4">
              <w:rPr>
                <w:rFonts w:asciiTheme="majorHAnsi" w:hAnsiTheme="majorHAnsi" w:cstheme="majorHAnsi"/>
                <w:szCs w:val="24"/>
              </w:rPr>
              <w:lastRenderedPageBreak/>
              <w:t xml:space="preserve">Pupils will begin the year preparing for Music Week.  Firstly, pupils will be working on a Musical Theatre presentation with a professional triple </w:t>
            </w:r>
            <w:r w:rsidRPr="00346EE4">
              <w:rPr>
                <w:rFonts w:asciiTheme="majorHAnsi" w:hAnsiTheme="majorHAnsi" w:cstheme="majorHAnsi"/>
                <w:szCs w:val="24"/>
              </w:rPr>
              <w:lastRenderedPageBreak/>
              <w:t>threat performer.  We will use class time to prepare the vocals for this session using material from a contemporary pop/rock musical, ‘Six’, based on Henry VIII’s six wives.  Pupils will also work with music professionals on a Black History Project working with Steel Pans, a Folk Workshop with a fiddle and spoons player, a World Music Workshop with a bassist and drummer and participate in a drum circle.  After half term we will prepare vocal material for the Christmas show.</w:t>
            </w:r>
          </w:p>
          <w:p w:rsidR="00EC48A1" w:rsidRPr="00346EE4" w:rsidRDefault="00EC48A1" w:rsidP="00EC48A1">
            <w:pPr>
              <w:rPr>
                <w:rFonts w:asciiTheme="majorHAnsi" w:hAnsiTheme="majorHAnsi" w:cstheme="majorHAnsi"/>
              </w:rPr>
            </w:pPr>
          </w:p>
        </w:tc>
        <w:tc>
          <w:tcPr>
            <w:tcW w:w="2061" w:type="dxa"/>
            <w:shd w:val="clear" w:color="auto" w:fill="FDF1E9"/>
          </w:tcPr>
          <w:p w:rsidR="00EC48A1" w:rsidRPr="00346EE4" w:rsidRDefault="00EC48A1" w:rsidP="00EC48A1">
            <w:pPr>
              <w:rPr>
                <w:rFonts w:asciiTheme="majorHAnsi" w:hAnsiTheme="majorHAnsi" w:cstheme="majorHAnsi"/>
              </w:rPr>
            </w:pPr>
            <w:r w:rsidRPr="00346EE4">
              <w:rPr>
                <w:rFonts w:asciiTheme="majorHAnsi" w:hAnsiTheme="majorHAnsi" w:cstheme="majorHAnsi"/>
                <w:szCs w:val="24"/>
              </w:rPr>
              <w:lastRenderedPageBreak/>
              <w:t xml:space="preserve">They will learn how to record their notes and fingering on a fretboard chart and learn correct </w:t>
            </w:r>
            <w:proofErr w:type="gramStart"/>
            <w:r w:rsidRPr="00346EE4">
              <w:rPr>
                <w:rFonts w:asciiTheme="majorHAnsi" w:hAnsiTheme="majorHAnsi" w:cstheme="majorHAnsi"/>
                <w:szCs w:val="24"/>
              </w:rPr>
              <w:t>right and left hand</w:t>
            </w:r>
            <w:proofErr w:type="gramEnd"/>
            <w:r w:rsidRPr="00346EE4">
              <w:rPr>
                <w:rFonts w:asciiTheme="majorHAnsi" w:hAnsiTheme="majorHAnsi" w:cstheme="majorHAnsi"/>
                <w:szCs w:val="24"/>
              </w:rPr>
              <w:t xml:space="preserve"> playing technique.  They will use </w:t>
            </w:r>
            <w:r w:rsidRPr="00346EE4">
              <w:rPr>
                <w:rFonts w:asciiTheme="majorHAnsi" w:hAnsiTheme="majorHAnsi" w:cstheme="majorHAnsi"/>
                <w:szCs w:val="24"/>
              </w:rPr>
              <w:lastRenderedPageBreak/>
              <w:t xml:space="preserve">standard musical notation, learn how notes move and be able to identify staves, bars, bar lines, time signatures and the treble clef.  We will finish this module by recording the </w:t>
            </w:r>
            <w:proofErr w:type="gramStart"/>
            <w:r w:rsidRPr="00346EE4">
              <w:rPr>
                <w:rFonts w:asciiTheme="majorHAnsi" w:hAnsiTheme="majorHAnsi" w:cstheme="majorHAnsi"/>
                <w:szCs w:val="24"/>
              </w:rPr>
              <w:t>pupils</w:t>
            </w:r>
            <w:proofErr w:type="gramEnd"/>
            <w:r w:rsidRPr="00346EE4">
              <w:rPr>
                <w:rFonts w:asciiTheme="majorHAnsi" w:hAnsiTheme="majorHAnsi" w:cstheme="majorHAnsi"/>
                <w:szCs w:val="24"/>
              </w:rPr>
              <w:t xml:space="preserve"> performance and adding it to a split screen multi-instrumentalist video.</w:t>
            </w:r>
          </w:p>
        </w:tc>
      </w:tr>
      <w:tr w:rsidR="00EC48A1" w:rsidTr="000D22F9">
        <w:tc>
          <w:tcPr>
            <w:tcW w:w="1454" w:type="dxa"/>
            <w:shd w:val="clear" w:color="auto" w:fill="BDD6EE" w:themeFill="accent5" w:themeFillTint="66"/>
          </w:tcPr>
          <w:p w:rsidR="00EC48A1" w:rsidRPr="00746CCB" w:rsidRDefault="00EC48A1" w:rsidP="00EC48A1">
            <w:pPr>
              <w:jc w:val="center"/>
              <w:rPr>
                <w:b/>
                <w:sz w:val="24"/>
                <w:szCs w:val="24"/>
              </w:rPr>
            </w:pPr>
            <w:r w:rsidRPr="00746CCB">
              <w:rPr>
                <w:b/>
                <w:noProof/>
                <w:sz w:val="24"/>
                <w:szCs w:val="24"/>
              </w:rPr>
              <w:lastRenderedPageBreak/>
              <w:drawing>
                <wp:anchor distT="0" distB="0" distL="114300" distR="114300" simplePos="0" relativeHeight="251719680" behindDoc="1" locked="0" layoutInCell="1" allowOverlap="1" wp14:anchorId="4D4FE119" wp14:editId="0C7B6835">
                  <wp:simplePos x="0" y="0"/>
                  <wp:positionH relativeFrom="column">
                    <wp:posOffset>200842</wp:posOffset>
                  </wp:positionH>
                  <wp:positionV relativeFrom="paragraph">
                    <wp:posOffset>283210</wp:posOffset>
                  </wp:positionV>
                  <wp:extent cx="403860" cy="503555"/>
                  <wp:effectExtent l="0" t="0" r="0" b="0"/>
                  <wp:wrapTight wrapText="bothSides">
                    <wp:wrapPolygon edited="0">
                      <wp:start x="6113" y="0"/>
                      <wp:lineTo x="1019" y="4086"/>
                      <wp:lineTo x="0" y="20429"/>
                      <wp:lineTo x="20377" y="20429"/>
                      <wp:lineTo x="19358" y="4086"/>
                      <wp:lineTo x="13245" y="0"/>
                      <wp:lineTo x="6113"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860" cy="503555"/>
                          </a:xfrm>
                          <a:prstGeom prst="rect">
                            <a:avLst/>
                          </a:prstGeom>
                        </pic:spPr>
                      </pic:pic>
                    </a:graphicData>
                  </a:graphic>
                  <wp14:sizeRelH relativeFrom="margin">
                    <wp14:pctWidth>0</wp14:pctWidth>
                  </wp14:sizeRelH>
                  <wp14:sizeRelV relativeFrom="margin">
                    <wp14:pctHeight>0</wp14:pctHeight>
                  </wp14:sizeRelV>
                </wp:anchor>
              </w:drawing>
            </w:r>
            <w:r w:rsidRPr="00746CCB">
              <w:rPr>
                <w:b/>
                <w:sz w:val="24"/>
                <w:szCs w:val="24"/>
              </w:rPr>
              <w:t>Art</w:t>
            </w:r>
          </w:p>
        </w:tc>
        <w:tc>
          <w:tcPr>
            <w:tcW w:w="2415" w:type="dxa"/>
            <w:shd w:val="clear" w:color="auto" w:fill="FFF8E5"/>
          </w:tcPr>
          <w:p w:rsidR="00EC48A1" w:rsidRPr="00EC48A1" w:rsidRDefault="00EC48A1" w:rsidP="00EC48A1">
            <w:pPr>
              <w:rPr>
                <w:color w:val="000000"/>
                <w:szCs w:val="27"/>
              </w:rPr>
            </w:pPr>
            <w:r w:rsidRPr="00EC48A1">
              <w:rPr>
                <w:b/>
                <w:color w:val="000000"/>
                <w:szCs w:val="27"/>
              </w:rPr>
              <w:t xml:space="preserve">Animation </w:t>
            </w:r>
            <w:r w:rsidRPr="00EC48A1">
              <w:rPr>
                <w:color w:val="000000"/>
                <w:szCs w:val="27"/>
              </w:rPr>
              <w:t xml:space="preserve">- The project aims to introduce the students to the basic principles of the animated/moving image </w:t>
            </w:r>
            <w:r w:rsidRPr="00EC48A1">
              <w:rPr>
                <w:color w:val="000000"/>
                <w:szCs w:val="27"/>
              </w:rPr>
              <w:lastRenderedPageBreak/>
              <w:t xml:space="preserve">through the study and making of optical toys. </w:t>
            </w:r>
          </w:p>
          <w:p w:rsidR="00EC48A1" w:rsidRPr="00EC48A1" w:rsidRDefault="00EC48A1" w:rsidP="00EC48A1">
            <w:pPr>
              <w:rPr>
                <w:color w:val="000000"/>
                <w:szCs w:val="27"/>
              </w:rPr>
            </w:pPr>
            <w:r w:rsidRPr="00EC48A1">
              <w:rPr>
                <w:color w:val="000000"/>
                <w:szCs w:val="27"/>
              </w:rPr>
              <w:t xml:space="preserve">- </w:t>
            </w:r>
            <w:proofErr w:type="spellStart"/>
            <w:r w:rsidRPr="00EC48A1">
              <w:rPr>
                <w:color w:val="000000"/>
                <w:szCs w:val="27"/>
              </w:rPr>
              <w:t>Zoetropes</w:t>
            </w:r>
            <w:proofErr w:type="spellEnd"/>
            <w:r w:rsidRPr="00EC48A1">
              <w:rPr>
                <w:color w:val="000000"/>
                <w:szCs w:val="27"/>
              </w:rPr>
              <w:t xml:space="preserve"> </w:t>
            </w:r>
          </w:p>
          <w:p w:rsidR="00EC48A1" w:rsidRPr="00EC48A1" w:rsidRDefault="00EC48A1" w:rsidP="00EC48A1">
            <w:pPr>
              <w:rPr>
                <w:color w:val="000000"/>
                <w:szCs w:val="27"/>
              </w:rPr>
            </w:pPr>
            <w:r w:rsidRPr="00EC48A1">
              <w:rPr>
                <w:color w:val="000000"/>
                <w:szCs w:val="27"/>
              </w:rPr>
              <w:t>-</w:t>
            </w:r>
            <w:proofErr w:type="spellStart"/>
            <w:r w:rsidRPr="00EC48A1">
              <w:rPr>
                <w:color w:val="000000"/>
                <w:szCs w:val="27"/>
              </w:rPr>
              <w:t>Thaumatropes</w:t>
            </w:r>
            <w:proofErr w:type="spellEnd"/>
            <w:r w:rsidRPr="00EC48A1">
              <w:rPr>
                <w:color w:val="000000"/>
                <w:szCs w:val="27"/>
              </w:rPr>
              <w:t xml:space="preserve"> </w:t>
            </w:r>
          </w:p>
          <w:p w:rsidR="00EC48A1" w:rsidRPr="00EC48A1" w:rsidRDefault="00EC48A1" w:rsidP="00EC48A1">
            <w:pPr>
              <w:rPr>
                <w:color w:val="000000"/>
                <w:szCs w:val="27"/>
              </w:rPr>
            </w:pPr>
            <w:r w:rsidRPr="00EC48A1">
              <w:rPr>
                <w:color w:val="000000"/>
                <w:szCs w:val="27"/>
              </w:rPr>
              <w:t xml:space="preserve">- Flip books </w:t>
            </w:r>
          </w:p>
          <w:p w:rsidR="00EC48A1" w:rsidRPr="00EC48A1" w:rsidRDefault="00EC48A1" w:rsidP="00EC48A1">
            <w:pPr>
              <w:rPr>
                <w:color w:val="000000"/>
                <w:szCs w:val="27"/>
              </w:rPr>
            </w:pPr>
            <w:r w:rsidRPr="00EC48A1">
              <w:rPr>
                <w:color w:val="000000"/>
                <w:szCs w:val="27"/>
              </w:rPr>
              <w:t xml:space="preserve">-Story Boarding and Sequencing </w:t>
            </w:r>
          </w:p>
          <w:p w:rsidR="00EC48A1" w:rsidRPr="00EC48A1" w:rsidRDefault="00EC48A1" w:rsidP="00EC48A1">
            <w:pPr>
              <w:rPr>
                <w:color w:val="000000"/>
                <w:szCs w:val="27"/>
              </w:rPr>
            </w:pPr>
            <w:r w:rsidRPr="00EC48A1">
              <w:rPr>
                <w:color w:val="000000"/>
                <w:szCs w:val="27"/>
              </w:rPr>
              <w:t xml:space="preserve">-Use of 2D and 3D objects/ materials </w:t>
            </w:r>
          </w:p>
          <w:p w:rsidR="00EC48A1" w:rsidRPr="00EC48A1" w:rsidRDefault="00EC48A1" w:rsidP="00EC48A1">
            <w:pPr>
              <w:rPr>
                <w:color w:val="000000"/>
                <w:szCs w:val="27"/>
              </w:rPr>
            </w:pPr>
          </w:p>
          <w:p w:rsidR="00EC48A1" w:rsidRPr="00EC48A1" w:rsidRDefault="00EC48A1" w:rsidP="00EC48A1">
            <w:r w:rsidRPr="00EC48A1">
              <w:rPr>
                <w:color w:val="000000"/>
                <w:szCs w:val="27"/>
              </w:rPr>
              <w:t xml:space="preserve">Artists: William </w:t>
            </w:r>
            <w:proofErr w:type="spellStart"/>
            <w:r w:rsidRPr="00EC48A1">
              <w:rPr>
                <w:color w:val="000000"/>
                <w:szCs w:val="27"/>
              </w:rPr>
              <w:t>Kentridge</w:t>
            </w:r>
            <w:proofErr w:type="spellEnd"/>
            <w:r w:rsidRPr="00EC48A1">
              <w:rPr>
                <w:color w:val="000000"/>
                <w:szCs w:val="27"/>
              </w:rPr>
              <w:t xml:space="preserve">, </w:t>
            </w:r>
            <w:proofErr w:type="spellStart"/>
            <w:r w:rsidRPr="00EC48A1">
              <w:rPr>
                <w:color w:val="000000"/>
                <w:szCs w:val="27"/>
              </w:rPr>
              <w:t>Lemone</w:t>
            </w:r>
            <w:proofErr w:type="spellEnd"/>
            <w:r w:rsidRPr="00EC48A1">
              <w:rPr>
                <w:color w:val="000000"/>
                <w:szCs w:val="27"/>
              </w:rPr>
              <w:t xml:space="preserve"> </w:t>
            </w:r>
            <w:proofErr w:type="spellStart"/>
            <w:r w:rsidRPr="00EC48A1">
              <w:rPr>
                <w:color w:val="000000"/>
                <w:szCs w:val="27"/>
              </w:rPr>
              <w:t>Snickert</w:t>
            </w:r>
            <w:proofErr w:type="spellEnd"/>
            <w:r w:rsidRPr="00EC48A1">
              <w:rPr>
                <w:color w:val="000000"/>
                <w:szCs w:val="27"/>
              </w:rPr>
              <w:t xml:space="preserve">, Chiara Ambrosia, Jo Wonders, Georges de </w:t>
            </w:r>
            <w:proofErr w:type="spellStart"/>
            <w:r w:rsidRPr="00EC48A1">
              <w:rPr>
                <w:color w:val="000000"/>
                <w:szCs w:val="27"/>
              </w:rPr>
              <w:t>Melies</w:t>
            </w:r>
            <w:proofErr w:type="spellEnd"/>
            <w:r w:rsidRPr="00EC48A1">
              <w:rPr>
                <w:color w:val="000000"/>
                <w:szCs w:val="27"/>
              </w:rPr>
              <w:t xml:space="preserve">, Juan </w:t>
            </w:r>
            <w:proofErr w:type="spellStart"/>
            <w:r w:rsidRPr="00EC48A1">
              <w:rPr>
                <w:color w:val="000000"/>
                <w:szCs w:val="27"/>
              </w:rPr>
              <w:t>Fontanive</w:t>
            </w:r>
            <w:proofErr w:type="spellEnd"/>
            <w:r w:rsidRPr="00EC48A1">
              <w:rPr>
                <w:color w:val="000000"/>
                <w:szCs w:val="27"/>
              </w:rPr>
              <w:t xml:space="preserve">, Robin Rhodes, Dan </w:t>
            </w:r>
            <w:proofErr w:type="spellStart"/>
            <w:r w:rsidRPr="00EC48A1">
              <w:rPr>
                <w:color w:val="000000"/>
                <w:szCs w:val="27"/>
              </w:rPr>
              <w:t>Geesin</w:t>
            </w:r>
            <w:proofErr w:type="spellEnd"/>
            <w:r w:rsidRPr="00EC48A1">
              <w:rPr>
                <w:color w:val="000000"/>
                <w:szCs w:val="27"/>
              </w:rPr>
              <w:t xml:space="preserve">, Rob Bidder, Eliezer </w:t>
            </w:r>
            <w:proofErr w:type="spellStart"/>
            <w:r w:rsidRPr="00EC48A1">
              <w:rPr>
                <w:color w:val="000000"/>
                <w:szCs w:val="27"/>
              </w:rPr>
              <w:t>Sonnenschein</w:t>
            </w:r>
            <w:proofErr w:type="spellEnd"/>
            <w:r w:rsidRPr="00EC48A1">
              <w:rPr>
                <w:color w:val="000000"/>
                <w:szCs w:val="27"/>
              </w:rPr>
              <w:t xml:space="preserve">, Eadweard </w:t>
            </w:r>
            <w:proofErr w:type="spellStart"/>
            <w:r w:rsidRPr="00EC48A1">
              <w:rPr>
                <w:color w:val="000000"/>
                <w:szCs w:val="27"/>
              </w:rPr>
              <w:t>Muybridges</w:t>
            </w:r>
            <w:proofErr w:type="spellEnd"/>
            <w:r w:rsidRPr="00EC48A1">
              <w:rPr>
                <w:color w:val="000000"/>
                <w:szCs w:val="27"/>
              </w:rPr>
              <w:t xml:space="preserve">, </w:t>
            </w:r>
            <w:proofErr w:type="spellStart"/>
            <w:r w:rsidRPr="00EC48A1">
              <w:rPr>
                <w:color w:val="000000"/>
                <w:szCs w:val="27"/>
              </w:rPr>
              <w:t>Guiseppe</w:t>
            </w:r>
            <w:proofErr w:type="spellEnd"/>
            <w:r w:rsidRPr="00EC48A1">
              <w:rPr>
                <w:color w:val="000000"/>
                <w:szCs w:val="27"/>
              </w:rPr>
              <w:t xml:space="preserve"> </w:t>
            </w:r>
            <w:proofErr w:type="spellStart"/>
            <w:r w:rsidRPr="00EC48A1">
              <w:rPr>
                <w:color w:val="000000"/>
                <w:szCs w:val="27"/>
              </w:rPr>
              <w:t>Ragazzini</w:t>
            </w:r>
            <w:proofErr w:type="spellEnd"/>
            <w:r w:rsidRPr="00EC48A1">
              <w:rPr>
                <w:color w:val="000000"/>
                <w:szCs w:val="27"/>
              </w:rPr>
              <w:t xml:space="preserve">, Julian </w:t>
            </w:r>
            <w:proofErr w:type="spellStart"/>
            <w:r w:rsidRPr="00EC48A1">
              <w:rPr>
                <w:color w:val="000000"/>
                <w:szCs w:val="27"/>
              </w:rPr>
              <w:t>Antonisz</w:t>
            </w:r>
            <w:proofErr w:type="spellEnd"/>
            <w:r w:rsidRPr="00EC48A1">
              <w:rPr>
                <w:color w:val="000000"/>
                <w:szCs w:val="27"/>
              </w:rPr>
              <w:t xml:space="preserve">, Frederic Back, Katy </w:t>
            </w:r>
            <w:proofErr w:type="spellStart"/>
            <w:proofErr w:type="gramStart"/>
            <w:r w:rsidRPr="00EC48A1">
              <w:rPr>
                <w:color w:val="000000"/>
                <w:szCs w:val="27"/>
              </w:rPr>
              <w:t>Beveridge,Meghana</w:t>
            </w:r>
            <w:proofErr w:type="spellEnd"/>
            <w:proofErr w:type="gramEnd"/>
            <w:r w:rsidRPr="00EC48A1">
              <w:rPr>
                <w:color w:val="000000"/>
                <w:szCs w:val="27"/>
              </w:rPr>
              <w:t xml:space="preserve"> </w:t>
            </w:r>
            <w:proofErr w:type="spellStart"/>
            <w:r w:rsidRPr="00EC48A1">
              <w:rPr>
                <w:color w:val="000000"/>
                <w:szCs w:val="27"/>
              </w:rPr>
              <w:t>Bisinier</w:t>
            </w:r>
            <w:proofErr w:type="spellEnd"/>
            <w:r w:rsidRPr="00EC48A1">
              <w:rPr>
                <w:color w:val="000000"/>
                <w:szCs w:val="27"/>
              </w:rPr>
              <w:t xml:space="preserve">, Jami </w:t>
            </w:r>
            <w:proofErr w:type="spellStart"/>
            <w:r w:rsidRPr="00EC48A1">
              <w:rPr>
                <w:color w:val="000000"/>
                <w:szCs w:val="27"/>
              </w:rPr>
              <w:t>Caliri</w:t>
            </w:r>
            <w:proofErr w:type="spellEnd"/>
            <w:r w:rsidRPr="00EC48A1">
              <w:rPr>
                <w:color w:val="000000"/>
                <w:szCs w:val="27"/>
              </w:rPr>
              <w:t>, Pixar, Monsters and men, Tim Burton</w:t>
            </w:r>
          </w:p>
        </w:tc>
        <w:tc>
          <w:tcPr>
            <w:tcW w:w="2014" w:type="dxa"/>
            <w:shd w:val="clear" w:color="auto" w:fill="FFF8E5"/>
          </w:tcPr>
          <w:p w:rsidR="00EC48A1" w:rsidRPr="00EC48A1" w:rsidRDefault="00EC48A1" w:rsidP="00EC48A1">
            <w:r w:rsidRPr="00EC48A1">
              <w:rPr>
                <w:b/>
                <w:color w:val="000000"/>
                <w:szCs w:val="27"/>
              </w:rPr>
              <w:lastRenderedPageBreak/>
              <w:t>Animation</w:t>
            </w:r>
            <w:r w:rsidRPr="00EC48A1">
              <w:rPr>
                <w:color w:val="000000"/>
                <w:szCs w:val="27"/>
              </w:rPr>
              <w:t xml:space="preserve"> -The students will be introduced to a variety of optical toys/tools and will </w:t>
            </w:r>
            <w:r w:rsidRPr="00EC48A1">
              <w:rPr>
                <w:color w:val="000000"/>
                <w:szCs w:val="27"/>
              </w:rPr>
              <w:lastRenderedPageBreak/>
              <w:t xml:space="preserve">be encouraged to try a wide spectrum of drawing approaches to develop their animation in order to familiarize themselves with the broad term </w:t>
            </w:r>
            <w:proofErr w:type="gramStart"/>
            <w:r w:rsidRPr="00EC48A1">
              <w:rPr>
                <w:color w:val="000000"/>
                <w:szCs w:val="27"/>
              </w:rPr>
              <w:t>“ drawing</w:t>
            </w:r>
            <w:proofErr w:type="gramEnd"/>
            <w:r w:rsidRPr="00EC48A1">
              <w:rPr>
                <w:color w:val="000000"/>
                <w:szCs w:val="27"/>
              </w:rPr>
              <w:t>” - Drawing, Collage, cut outs, Stencilling, Printing, and projection will be combined to encourage experimental and interactive processes. -Concepts of time, narrative imagery and surreal imagery will be discussed in context of the introduced artists and the creative response of the students.</w:t>
            </w:r>
          </w:p>
        </w:tc>
        <w:tc>
          <w:tcPr>
            <w:tcW w:w="2236" w:type="dxa"/>
            <w:shd w:val="clear" w:color="auto" w:fill="F6FAF4"/>
          </w:tcPr>
          <w:p w:rsidR="00EC48A1" w:rsidRPr="00EC48A1" w:rsidRDefault="00EC48A1" w:rsidP="00EC48A1">
            <w:r w:rsidRPr="00EC48A1">
              <w:rPr>
                <w:b/>
                <w:color w:val="000000"/>
                <w:szCs w:val="27"/>
              </w:rPr>
              <w:lastRenderedPageBreak/>
              <w:t>Imagined Cities -</w:t>
            </w:r>
            <w:r w:rsidRPr="00EC48A1">
              <w:rPr>
                <w:color w:val="000000"/>
                <w:szCs w:val="27"/>
              </w:rPr>
              <w:t xml:space="preserve"> Students will respond to the theme ‘Imagined Cities’ by looking at a range of </w:t>
            </w:r>
            <w:r w:rsidRPr="00EC48A1">
              <w:rPr>
                <w:color w:val="000000"/>
                <w:szCs w:val="27"/>
              </w:rPr>
              <w:lastRenderedPageBreak/>
              <w:t>urban environments and artists. - Collage - Darkroom - Heat press</w:t>
            </w:r>
          </w:p>
        </w:tc>
        <w:tc>
          <w:tcPr>
            <w:tcW w:w="2352" w:type="dxa"/>
            <w:shd w:val="clear" w:color="auto" w:fill="F6FAF4"/>
          </w:tcPr>
          <w:p w:rsidR="00EC48A1" w:rsidRPr="00EC48A1" w:rsidRDefault="00EC48A1" w:rsidP="00EC48A1">
            <w:r w:rsidRPr="00EC48A1">
              <w:rPr>
                <w:b/>
                <w:color w:val="000000"/>
                <w:szCs w:val="27"/>
              </w:rPr>
              <w:lastRenderedPageBreak/>
              <w:t>Imagined Cities</w:t>
            </w:r>
            <w:r w:rsidRPr="00EC48A1">
              <w:rPr>
                <w:color w:val="000000"/>
                <w:szCs w:val="27"/>
              </w:rPr>
              <w:t xml:space="preserve"> Continued: -projection - photography</w:t>
            </w:r>
          </w:p>
        </w:tc>
        <w:tc>
          <w:tcPr>
            <w:tcW w:w="2069" w:type="dxa"/>
            <w:shd w:val="clear" w:color="auto" w:fill="FDF1E9"/>
          </w:tcPr>
          <w:p w:rsidR="00EC48A1" w:rsidRPr="00EC48A1" w:rsidRDefault="00EC48A1" w:rsidP="00EC48A1">
            <w:r w:rsidRPr="00EC48A1">
              <w:rPr>
                <w:b/>
                <w:color w:val="000000"/>
                <w:szCs w:val="27"/>
              </w:rPr>
              <w:t>Fantastic Beasts -</w:t>
            </w:r>
            <w:r w:rsidRPr="00EC48A1">
              <w:rPr>
                <w:color w:val="000000"/>
                <w:szCs w:val="27"/>
              </w:rPr>
              <w:t xml:space="preserve">Students explore a range of mark making/ drawing technique/ collage </w:t>
            </w:r>
            <w:r w:rsidRPr="00EC48A1">
              <w:rPr>
                <w:color w:val="000000"/>
                <w:szCs w:val="27"/>
              </w:rPr>
              <w:lastRenderedPageBreak/>
              <w:t>to develop a personalise response to animals and insects. - Mythology - Chimeras - Magical creatures - Surrealism -They will also experiment imaginatively with creating their own fantastical beasts using collage and darkroom photography/ foils; and explore abstraction through magnification and repeat pattern. -Students will develop techniques by looking and learning from a range of artists from diverse backgrounds, experiences and emotive stimuli.</w:t>
            </w:r>
          </w:p>
        </w:tc>
        <w:tc>
          <w:tcPr>
            <w:tcW w:w="2061" w:type="dxa"/>
            <w:shd w:val="clear" w:color="auto" w:fill="FDF1E9"/>
          </w:tcPr>
          <w:p w:rsidR="00EC48A1" w:rsidRPr="00EC48A1" w:rsidRDefault="00EC48A1" w:rsidP="00EC48A1">
            <w:r w:rsidRPr="00EC48A1">
              <w:rPr>
                <w:b/>
                <w:color w:val="000000"/>
                <w:szCs w:val="27"/>
              </w:rPr>
              <w:lastRenderedPageBreak/>
              <w:t>Fantastic Beasts -</w:t>
            </w:r>
            <w:r w:rsidRPr="00EC48A1">
              <w:rPr>
                <w:color w:val="000000"/>
                <w:szCs w:val="27"/>
              </w:rPr>
              <w:t xml:space="preserve">They will develop a drawing style focusing on accuracy, sensitivity </w:t>
            </w:r>
            <w:r w:rsidRPr="00EC48A1">
              <w:rPr>
                <w:color w:val="000000"/>
                <w:szCs w:val="27"/>
              </w:rPr>
              <w:lastRenderedPageBreak/>
              <w:t xml:space="preserve">of selection and definition of line to create shape, texture, shading and value in preparation for a dry – point etching for a printmaking outcome. -printmaking -mark making Artists: </w:t>
            </w:r>
            <w:proofErr w:type="spellStart"/>
            <w:r w:rsidRPr="00EC48A1">
              <w:rPr>
                <w:color w:val="000000"/>
                <w:szCs w:val="27"/>
              </w:rPr>
              <w:t>Yago</w:t>
            </w:r>
            <w:proofErr w:type="spellEnd"/>
            <w:r w:rsidRPr="00EC48A1">
              <w:rPr>
                <w:color w:val="000000"/>
                <w:szCs w:val="27"/>
              </w:rPr>
              <w:t xml:space="preserve"> </w:t>
            </w:r>
            <w:proofErr w:type="spellStart"/>
            <w:r w:rsidRPr="00EC48A1">
              <w:rPr>
                <w:color w:val="000000"/>
                <w:szCs w:val="27"/>
              </w:rPr>
              <w:t>Partal</w:t>
            </w:r>
            <w:proofErr w:type="spellEnd"/>
            <w:r w:rsidRPr="00EC48A1">
              <w:rPr>
                <w:color w:val="000000"/>
                <w:szCs w:val="27"/>
              </w:rPr>
              <w:t xml:space="preserve"> Nick Cave (artist) Isabel </w:t>
            </w:r>
            <w:proofErr w:type="spellStart"/>
            <w:r w:rsidRPr="00EC48A1">
              <w:rPr>
                <w:color w:val="000000"/>
                <w:szCs w:val="27"/>
              </w:rPr>
              <w:t>Reitemeyer</w:t>
            </w:r>
            <w:proofErr w:type="spellEnd"/>
          </w:p>
        </w:tc>
      </w:tr>
      <w:tr w:rsidR="00EC48A1" w:rsidTr="000D22F9">
        <w:tc>
          <w:tcPr>
            <w:tcW w:w="1454" w:type="dxa"/>
            <w:shd w:val="clear" w:color="auto" w:fill="BDD6EE" w:themeFill="accent5" w:themeFillTint="66"/>
          </w:tcPr>
          <w:p w:rsidR="00EC48A1" w:rsidRDefault="00EC48A1" w:rsidP="00EC48A1">
            <w:pPr>
              <w:jc w:val="center"/>
              <w:rPr>
                <w:b/>
                <w:noProof/>
                <w:sz w:val="24"/>
                <w:szCs w:val="24"/>
              </w:rPr>
            </w:pPr>
            <w:r>
              <w:rPr>
                <w:b/>
                <w:noProof/>
                <w:sz w:val="24"/>
                <w:szCs w:val="24"/>
              </w:rPr>
              <w:lastRenderedPageBreak/>
              <w:t xml:space="preserve">Drama </w:t>
            </w:r>
          </w:p>
          <w:p w:rsidR="00EC48A1" w:rsidRPr="00746CCB" w:rsidRDefault="00EC48A1" w:rsidP="00EC48A1">
            <w:pPr>
              <w:jc w:val="center"/>
              <w:rPr>
                <w:b/>
                <w:noProof/>
                <w:sz w:val="24"/>
                <w:szCs w:val="24"/>
              </w:rPr>
            </w:pPr>
            <w:r w:rsidRPr="00153565">
              <w:rPr>
                <w:b/>
                <w:noProof/>
                <w:sz w:val="24"/>
              </w:rPr>
              <w:drawing>
                <wp:inline distT="0" distB="0" distL="0" distR="0" wp14:anchorId="755970D9" wp14:editId="034B2C7F">
                  <wp:extent cx="742315" cy="63862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5439"/>
                          <a:stretch/>
                        </pic:blipFill>
                        <pic:spPr bwMode="auto">
                          <a:xfrm>
                            <a:off x="0" y="0"/>
                            <a:ext cx="742857" cy="639094"/>
                          </a:xfrm>
                          <a:prstGeom prst="rect">
                            <a:avLst/>
                          </a:prstGeom>
                          <a:ln>
                            <a:noFill/>
                          </a:ln>
                          <a:extLst>
                            <a:ext uri="{53640926-AAD7-44D8-BBD7-CCE9431645EC}">
                              <a14:shadowObscured xmlns:a14="http://schemas.microsoft.com/office/drawing/2010/main"/>
                            </a:ext>
                          </a:extLst>
                        </pic:spPr>
                      </pic:pic>
                    </a:graphicData>
                  </a:graphic>
                </wp:inline>
              </w:drawing>
            </w:r>
          </w:p>
        </w:tc>
        <w:tc>
          <w:tcPr>
            <w:tcW w:w="2415" w:type="dxa"/>
            <w:shd w:val="clear" w:color="auto" w:fill="FFF8E5"/>
          </w:tcPr>
          <w:p w:rsidR="00EC48A1" w:rsidRDefault="00EC48A1" w:rsidP="00EC48A1">
            <w:pPr>
              <w:rPr>
                <w:b/>
              </w:rPr>
            </w:pPr>
            <w:r>
              <w:rPr>
                <w:b/>
              </w:rPr>
              <w:t>Drama Skills</w:t>
            </w:r>
          </w:p>
          <w:p w:rsidR="00EC48A1" w:rsidRDefault="00EC48A1" w:rsidP="00EC48A1">
            <w:pPr>
              <w:pStyle w:val="ListParagraph"/>
              <w:numPr>
                <w:ilvl w:val="0"/>
                <w:numId w:val="9"/>
              </w:numPr>
            </w:pPr>
            <w:r>
              <w:t xml:space="preserve">Building on skills developed last year students will begin to work on </w:t>
            </w:r>
            <w:r>
              <w:lastRenderedPageBreak/>
              <w:t>extending their improvised pieces, taking a range of different images as stimuli.</w:t>
            </w:r>
          </w:p>
          <w:p w:rsidR="00EC48A1" w:rsidRPr="00784C96" w:rsidRDefault="00EC48A1" w:rsidP="00EC48A1">
            <w:pPr>
              <w:pStyle w:val="ListParagraph"/>
              <w:numPr>
                <w:ilvl w:val="0"/>
                <w:numId w:val="9"/>
              </w:numPr>
            </w:pPr>
            <w:r>
              <w:t xml:space="preserve">Through technical exercises and </w:t>
            </w:r>
            <w:proofErr w:type="gramStart"/>
            <w:r>
              <w:t>games</w:t>
            </w:r>
            <w:proofErr w:type="gramEnd"/>
            <w:r>
              <w:t xml:space="preserve"> they will practice developing greater depth of characterisation, increased nuance in expression, use of gesture and movement and position on stage. </w:t>
            </w:r>
          </w:p>
        </w:tc>
        <w:tc>
          <w:tcPr>
            <w:tcW w:w="2014" w:type="dxa"/>
            <w:shd w:val="clear" w:color="auto" w:fill="FFF8E5"/>
          </w:tcPr>
          <w:p w:rsidR="00EC48A1" w:rsidRPr="00784C96" w:rsidRDefault="00EC48A1" w:rsidP="00EC48A1">
            <w:pPr>
              <w:rPr>
                <w:b/>
              </w:rPr>
            </w:pPr>
            <w:r w:rsidRPr="00784C96">
              <w:rPr>
                <w:b/>
              </w:rPr>
              <w:lastRenderedPageBreak/>
              <w:t xml:space="preserve">Science Fiction </w:t>
            </w:r>
          </w:p>
          <w:p w:rsidR="00EC48A1" w:rsidRDefault="00EC48A1" w:rsidP="00EC48A1">
            <w:pPr>
              <w:pStyle w:val="ListParagraph"/>
              <w:numPr>
                <w:ilvl w:val="0"/>
                <w:numId w:val="9"/>
              </w:numPr>
            </w:pPr>
            <w:r>
              <w:t>Apply skills learnt in Autumn HT</w:t>
            </w:r>
            <w:proofErr w:type="gramStart"/>
            <w:r>
              <w:t>1  to</w:t>
            </w:r>
            <w:proofErr w:type="gramEnd"/>
            <w:r>
              <w:t xml:space="preserve"> create an </w:t>
            </w:r>
            <w:r>
              <w:lastRenderedPageBreak/>
              <w:t xml:space="preserve">improvised performance with cross curricular links to the theme of space stories (science fiction) studied in English lessons during Autumn HT1. </w:t>
            </w:r>
          </w:p>
        </w:tc>
        <w:tc>
          <w:tcPr>
            <w:tcW w:w="4588" w:type="dxa"/>
            <w:gridSpan w:val="2"/>
            <w:shd w:val="clear" w:color="auto" w:fill="F6FAF4"/>
          </w:tcPr>
          <w:p w:rsidR="00EC48A1" w:rsidRPr="002B23F9" w:rsidRDefault="00EC48A1" w:rsidP="00EC48A1">
            <w:pPr>
              <w:rPr>
                <w:b/>
              </w:rPr>
            </w:pPr>
            <w:r w:rsidRPr="002B23F9">
              <w:rPr>
                <w:b/>
              </w:rPr>
              <w:lastRenderedPageBreak/>
              <w:t xml:space="preserve">Script Work </w:t>
            </w:r>
          </w:p>
          <w:p w:rsidR="00EC48A1" w:rsidRDefault="00EC48A1" w:rsidP="00EC48A1">
            <w:pPr>
              <w:pStyle w:val="ListParagraph"/>
              <w:numPr>
                <w:ilvl w:val="0"/>
                <w:numId w:val="10"/>
              </w:numPr>
            </w:pPr>
            <w:r>
              <w:t>Key terminology used when working from a script, including stage geography.</w:t>
            </w:r>
          </w:p>
          <w:p w:rsidR="00EC48A1" w:rsidRDefault="00EC48A1" w:rsidP="00EC48A1">
            <w:pPr>
              <w:pStyle w:val="ListParagraph"/>
              <w:numPr>
                <w:ilvl w:val="0"/>
                <w:numId w:val="10"/>
              </w:numPr>
            </w:pPr>
            <w:r>
              <w:t xml:space="preserve">Through practical application they will develop an understanding of how </w:t>
            </w:r>
            <w:r>
              <w:lastRenderedPageBreak/>
              <w:t>information is translated from script to stage in order to create a performance.</w:t>
            </w:r>
          </w:p>
        </w:tc>
        <w:tc>
          <w:tcPr>
            <w:tcW w:w="4130" w:type="dxa"/>
            <w:gridSpan w:val="2"/>
            <w:shd w:val="clear" w:color="auto" w:fill="FDF1E9"/>
          </w:tcPr>
          <w:p w:rsidR="00EC48A1" w:rsidRPr="002B23F9" w:rsidRDefault="00EC48A1" w:rsidP="00EC48A1">
            <w:pPr>
              <w:rPr>
                <w:b/>
              </w:rPr>
            </w:pPr>
            <w:r w:rsidRPr="002B23F9">
              <w:rPr>
                <w:b/>
              </w:rPr>
              <w:lastRenderedPageBreak/>
              <w:t xml:space="preserve">Shakespeare </w:t>
            </w:r>
          </w:p>
          <w:p w:rsidR="00EC48A1" w:rsidRDefault="00EC48A1" w:rsidP="00EC48A1">
            <w:pPr>
              <w:pStyle w:val="ListParagraph"/>
              <w:numPr>
                <w:ilvl w:val="0"/>
                <w:numId w:val="10"/>
              </w:numPr>
            </w:pPr>
            <w:r>
              <w:t xml:space="preserve">Linked to their English Shakespeare play, A Midsummer Night’s Dream.  </w:t>
            </w:r>
          </w:p>
          <w:p w:rsidR="00EC48A1" w:rsidRDefault="00EC48A1" w:rsidP="00EC48A1">
            <w:pPr>
              <w:pStyle w:val="ListParagraph"/>
              <w:numPr>
                <w:ilvl w:val="0"/>
                <w:numId w:val="10"/>
              </w:numPr>
            </w:pPr>
            <w:r>
              <w:t xml:space="preserve">During these sessions, they will explore different dramatic techniques used in </w:t>
            </w:r>
            <w:r>
              <w:lastRenderedPageBreak/>
              <w:t>the play and where appropriate, students may enact an extract or key scene. </w:t>
            </w:r>
          </w:p>
          <w:p w:rsidR="00EC48A1" w:rsidRDefault="00EC48A1" w:rsidP="00EC48A1">
            <w:pPr>
              <w:pStyle w:val="ListParagraph"/>
              <w:numPr>
                <w:ilvl w:val="0"/>
                <w:numId w:val="10"/>
              </w:numPr>
            </w:pPr>
            <w:r>
              <w:t xml:space="preserve"> When relevant, students will have the opportunity to learn about different theatrical interpretations drawing on different cultures and eras where possible.</w:t>
            </w:r>
          </w:p>
        </w:tc>
      </w:tr>
      <w:tr w:rsidR="00EC48A1" w:rsidTr="00AA3BAE">
        <w:tc>
          <w:tcPr>
            <w:tcW w:w="1454" w:type="dxa"/>
            <w:vMerge w:val="restart"/>
            <w:shd w:val="clear" w:color="auto" w:fill="BDD6EE" w:themeFill="accent5" w:themeFillTint="66"/>
          </w:tcPr>
          <w:p w:rsidR="00EC48A1" w:rsidRPr="00746CCB" w:rsidRDefault="00EC48A1" w:rsidP="00EC48A1">
            <w:pPr>
              <w:jc w:val="center"/>
              <w:rPr>
                <w:b/>
                <w:sz w:val="24"/>
                <w:szCs w:val="24"/>
              </w:rPr>
            </w:pPr>
            <w:r w:rsidRPr="00746CCB">
              <w:rPr>
                <w:b/>
                <w:noProof/>
                <w:sz w:val="24"/>
                <w:szCs w:val="24"/>
              </w:rPr>
              <w:lastRenderedPageBreak/>
              <w:drawing>
                <wp:anchor distT="0" distB="0" distL="114300" distR="114300" simplePos="0" relativeHeight="251726848" behindDoc="1" locked="0" layoutInCell="1" allowOverlap="1" wp14:anchorId="75F6BAC2" wp14:editId="15678E48">
                  <wp:simplePos x="0" y="0"/>
                  <wp:positionH relativeFrom="column">
                    <wp:posOffset>230318</wp:posOffset>
                  </wp:positionH>
                  <wp:positionV relativeFrom="paragraph">
                    <wp:posOffset>520065</wp:posOffset>
                  </wp:positionV>
                  <wp:extent cx="445770" cy="445770"/>
                  <wp:effectExtent l="0" t="0" r="0" b="0"/>
                  <wp:wrapTight wrapText="bothSides">
                    <wp:wrapPolygon edited="0">
                      <wp:start x="0" y="0"/>
                      <wp:lineTo x="0" y="20308"/>
                      <wp:lineTo x="20308" y="20308"/>
                      <wp:lineTo x="2030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a:graphicData>
                  </a:graphic>
                  <wp14:sizeRelH relativeFrom="margin">
                    <wp14:pctWidth>0</wp14:pctWidth>
                  </wp14:sizeRelH>
                  <wp14:sizeRelV relativeFrom="margin">
                    <wp14:pctHeight>0</wp14:pctHeight>
                  </wp14:sizeRelV>
                </wp:anchor>
              </w:drawing>
            </w:r>
            <w:r w:rsidRPr="00746CCB">
              <w:rPr>
                <w:b/>
                <w:sz w:val="24"/>
                <w:szCs w:val="24"/>
              </w:rPr>
              <w:t xml:space="preserve">Adventure Service </w:t>
            </w:r>
            <w:r w:rsidRPr="00746CCB">
              <w:rPr>
                <w:b/>
                <w:sz w:val="24"/>
                <w:szCs w:val="24"/>
              </w:rPr>
              <w:lastRenderedPageBreak/>
              <w:t>Challenge (ASC)</w:t>
            </w:r>
            <w:r w:rsidRPr="00746CCB">
              <w:rPr>
                <w:b/>
                <w:noProof/>
                <w:sz w:val="24"/>
                <w:szCs w:val="24"/>
              </w:rPr>
              <w:t xml:space="preserve"> </w:t>
            </w:r>
          </w:p>
        </w:tc>
        <w:tc>
          <w:tcPr>
            <w:tcW w:w="4429" w:type="dxa"/>
            <w:gridSpan w:val="2"/>
            <w:shd w:val="clear" w:color="auto" w:fill="FFF8E5"/>
          </w:tcPr>
          <w:p w:rsidR="00EC48A1" w:rsidRDefault="00EC48A1" w:rsidP="00EC48A1">
            <w:r>
              <w:lastRenderedPageBreak/>
              <w:t xml:space="preserve">Working towards the Adventure Service Challenge Level 1 award across the year. </w:t>
            </w:r>
          </w:p>
          <w:p w:rsidR="00EC48A1" w:rsidRDefault="00EC48A1" w:rsidP="00EC48A1"/>
          <w:p w:rsidR="00EC48A1" w:rsidRDefault="00EC48A1" w:rsidP="00EC48A1">
            <w:pPr>
              <w:pStyle w:val="ListParagraph"/>
              <w:numPr>
                <w:ilvl w:val="0"/>
                <w:numId w:val="13"/>
              </w:numPr>
            </w:pPr>
            <w:r>
              <w:t>Activity Choice</w:t>
            </w:r>
          </w:p>
          <w:p w:rsidR="00EC48A1" w:rsidRDefault="00EC48A1" w:rsidP="00EC48A1">
            <w:pPr>
              <w:pStyle w:val="ListParagraph"/>
              <w:numPr>
                <w:ilvl w:val="0"/>
                <w:numId w:val="13"/>
              </w:numPr>
            </w:pPr>
            <w:r>
              <w:t>Road Safety</w:t>
            </w:r>
          </w:p>
          <w:p w:rsidR="00EC48A1" w:rsidRDefault="00EC48A1" w:rsidP="00EC48A1">
            <w:pPr>
              <w:pStyle w:val="ListParagraph"/>
              <w:numPr>
                <w:ilvl w:val="0"/>
                <w:numId w:val="13"/>
              </w:numPr>
            </w:pPr>
            <w:r>
              <w:t>Service</w:t>
            </w:r>
          </w:p>
        </w:tc>
        <w:tc>
          <w:tcPr>
            <w:tcW w:w="4588" w:type="dxa"/>
            <w:gridSpan w:val="2"/>
            <w:shd w:val="clear" w:color="auto" w:fill="F6FAF4"/>
          </w:tcPr>
          <w:p w:rsidR="00EC48A1" w:rsidRDefault="00EC48A1" w:rsidP="00EC48A1">
            <w:pPr>
              <w:pStyle w:val="ListParagraph"/>
              <w:numPr>
                <w:ilvl w:val="0"/>
                <w:numId w:val="13"/>
              </w:numPr>
            </w:pPr>
            <w:r>
              <w:t>Camp Craft</w:t>
            </w:r>
          </w:p>
          <w:p w:rsidR="00EC48A1" w:rsidRDefault="00EC48A1" w:rsidP="00EC48A1">
            <w:pPr>
              <w:pStyle w:val="ListParagraph"/>
              <w:numPr>
                <w:ilvl w:val="0"/>
                <w:numId w:val="13"/>
              </w:numPr>
            </w:pPr>
            <w:r>
              <w:t>Leisure Pursuit</w:t>
            </w:r>
          </w:p>
        </w:tc>
        <w:tc>
          <w:tcPr>
            <w:tcW w:w="4130" w:type="dxa"/>
            <w:gridSpan w:val="2"/>
            <w:shd w:val="clear" w:color="auto" w:fill="FDF1E9"/>
          </w:tcPr>
          <w:p w:rsidR="00EC48A1" w:rsidRDefault="00EC48A1" w:rsidP="00EC48A1">
            <w:pPr>
              <w:pStyle w:val="ListParagraph"/>
              <w:numPr>
                <w:ilvl w:val="0"/>
                <w:numId w:val="14"/>
              </w:numPr>
            </w:pPr>
            <w:r>
              <w:t>Hiking</w:t>
            </w:r>
          </w:p>
          <w:p w:rsidR="00EC48A1" w:rsidRDefault="00EC48A1" w:rsidP="00EC48A1">
            <w:pPr>
              <w:pStyle w:val="ListParagraph"/>
              <w:numPr>
                <w:ilvl w:val="0"/>
                <w:numId w:val="14"/>
              </w:numPr>
            </w:pPr>
            <w:r>
              <w:t>Shield</w:t>
            </w:r>
          </w:p>
          <w:p w:rsidR="00EC48A1" w:rsidRDefault="00EC48A1" w:rsidP="00EC48A1">
            <w:pPr>
              <w:pStyle w:val="ListParagraph"/>
              <w:numPr>
                <w:ilvl w:val="0"/>
                <w:numId w:val="14"/>
              </w:numPr>
            </w:pPr>
            <w:r>
              <w:t>First Aid</w:t>
            </w:r>
          </w:p>
        </w:tc>
      </w:tr>
      <w:tr w:rsidR="00EC48A1" w:rsidTr="00630641">
        <w:tc>
          <w:tcPr>
            <w:tcW w:w="1454" w:type="dxa"/>
            <w:vMerge/>
            <w:shd w:val="clear" w:color="auto" w:fill="BDD6EE" w:themeFill="accent5" w:themeFillTint="66"/>
          </w:tcPr>
          <w:p w:rsidR="00EC48A1" w:rsidRPr="00746CCB" w:rsidRDefault="00EC48A1" w:rsidP="00EC48A1">
            <w:pPr>
              <w:jc w:val="center"/>
              <w:rPr>
                <w:b/>
                <w:noProof/>
                <w:sz w:val="24"/>
                <w:szCs w:val="24"/>
              </w:rPr>
            </w:pPr>
          </w:p>
        </w:tc>
        <w:tc>
          <w:tcPr>
            <w:tcW w:w="13147" w:type="dxa"/>
            <w:gridSpan w:val="6"/>
            <w:shd w:val="clear" w:color="auto" w:fill="FFF8E5"/>
          </w:tcPr>
          <w:p w:rsidR="00EC48A1" w:rsidRDefault="00EC48A1" w:rsidP="00EC48A1">
            <w:pPr>
              <w:jc w:val="center"/>
            </w:pPr>
            <w:r>
              <w:rPr>
                <w:noProof/>
              </w:rPr>
              <w:drawing>
                <wp:inline distT="0" distB="0" distL="0" distR="0" wp14:anchorId="40CA16A1" wp14:editId="23D2FA5A">
                  <wp:extent cx="5257800" cy="363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7800" cy="3638550"/>
                          </a:xfrm>
                          <a:prstGeom prst="rect">
                            <a:avLst/>
                          </a:prstGeom>
                        </pic:spPr>
                      </pic:pic>
                    </a:graphicData>
                  </a:graphic>
                </wp:inline>
              </w:drawing>
            </w:r>
          </w:p>
        </w:tc>
      </w:tr>
    </w:tbl>
    <w:p w:rsidR="00127B13" w:rsidRDefault="003F5ACD"/>
    <w:p w:rsidR="00067B6E" w:rsidRDefault="00067B6E"/>
    <w:p w:rsidR="00067B6E" w:rsidRDefault="00067B6E"/>
    <w:p w:rsidR="00067B6E" w:rsidRDefault="00067B6E"/>
    <w:p w:rsidR="00067B6E" w:rsidRDefault="00067B6E"/>
    <w:p w:rsidR="00067B6E" w:rsidRDefault="00067B6E"/>
    <w:p w:rsidR="00067B6E" w:rsidRDefault="00067B6E" w:rsidP="00067B6E">
      <w:pPr>
        <w:pStyle w:val="NormalWeb"/>
      </w:pPr>
    </w:p>
    <w:sectPr w:rsidR="00067B6E" w:rsidSect="000733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30F2"/>
    <w:multiLevelType w:val="hybridMultilevel"/>
    <w:tmpl w:val="07E686AE"/>
    <w:lvl w:ilvl="0" w:tplc="D144A9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296129"/>
    <w:multiLevelType w:val="hybridMultilevel"/>
    <w:tmpl w:val="5E681AAC"/>
    <w:lvl w:ilvl="0" w:tplc="7C94E0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0D86"/>
    <w:multiLevelType w:val="hybridMultilevel"/>
    <w:tmpl w:val="19CC1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758FC"/>
    <w:multiLevelType w:val="hybridMultilevel"/>
    <w:tmpl w:val="767E1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23499"/>
    <w:multiLevelType w:val="hybridMultilevel"/>
    <w:tmpl w:val="EB687CDA"/>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253028"/>
    <w:multiLevelType w:val="hybridMultilevel"/>
    <w:tmpl w:val="07965748"/>
    <w:lvl w:ilvl="0" w:tplc="7C94E0B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D48B1"/>
    <w:multiLevelType w:val="hybridMultilevel"/>
    <w:tmpl w:val="1732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C4AE6"/>
    <w:multiLevelType w:val="hybridMultilevel"/>
    <w:tmpl w:val="4BD0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727DE"/>
    <w:multiLevelType w:val="multilevel"/>
    <w:tmpl w:val="6ADE2A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945AF1"/>
    <w:multiLevelType w:val="hybridMultilevel"/>
    <w:tmpl w:val="4FBC3A5A"/>
    <w:lvl w:ilvl="0" w:tplc="D144A9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2709B1"/>
    <w:multiLevelType w:val="hybridMultilevel"/>
    <w:tmpl w:val="271CC8F2"/>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B45898"/>
    <w:multiLevelType w:val="hybridMultilevel"/>
    <w:tmpl w:val="3364D862"/>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F0687D"/>
    <w:multiLevelType w:val="hybridMultilevel"/>
    <w:tmpl w:val="9154A5A0"/>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8F6AE1"/>
    <w:multiLevelType w:val="hybridMultilevel"/>
    <w:tmpl w:val="0374F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BC466B"/>
    <w:multiLevelType w:val="hybridMultilevel"/>
    <w:tmpl w:val="8DB02A5E"/>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13"/>
  </w:num>
  <w:num w:numId="5">
    <w:abstractNumId w:val="11"/>
  </w:num>
  <w:num w:numId="6">
    <w:abstractNumId w:val="12"/>
  </w:num>
  <w:num w:numId="7">
    <w:abstractNumId w:val="14"/>
  </w:num>
  <w:num w:numId="8">
    <w:abstractNumId w:val="3"/>
  </w:num>
  <w:num w:numId="9">
    <w:abstractNumId w:val="9"/>
  </w:num>
  <w:num w:numId="10">
    <w:abstractNumId w:val="0"/>
  </w:num>
  <w:num w:numId="11">
    <w:abstractNumId w:val="2"/>
  </w:num>
  <w:num w:numId="12">
    <w:abstractNumId w:val="1"/>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D"/>
    <w:rsid w:val="00030B45"/>
    <w:rsid w:val="00067B6E"/>
    <w:rsid w:val="0007330D"/>
    <w:rsid w:val="000837AE"/>
    <w:rsid w:val="000C29EB"/>
    <w:rsid w:val="000D130E"/>
    <w:rsid w:val="000D22F9"/>
    <w:rsid w:val="000F5B62"/>
    <w:rsid w:val="00144FEB"/>
    <w:rsid w:val="0017295B"/>
    <w:rsid w:val="00182A09"/>
    <w:rsid w:val="001B1EAF"/>
    <w:rsid w:val="002B23F9"/>
    <w:rsid w:val="0034522A"/>
    <w:rsid w:val="003733B8"/>
    <w:rsid w:val="00391EDC"/>
    <w:rsid w:val="00393D59"/>
    <w:rsid w:val="003A2F06"/>
    <w:rsid w:val="003B3E1E"/>
    <w:rsid w:val="003C4B9C"/>
    <w:rsid w:val="003F5ACD"/>
    <w:rsid w:val="00467045"/>
    <w:rsid w:val="00475671"/>
    <w:rsid w:val="004E6B38"/>
    <w:rsid w:val="00527A2E"/>
    <w:rsid w:val="00646D97"/>
    <w:rsid w:val="006659A1"/>
    <w:rsid w:val="006956DA"/>
    <w:rsid w:val="006C089A"/>
    <w:rsid w:val="006D6621"/>
    <w:rsid w:val="00746CCB"/>
    <w:rsid w:val="00784C96"/>
    <w:rsid w:val="007E3678"/>
    <w:rsid w:val="008A56CF"/>
    <w:rsid w:val="008E222A"/>
    <w:rsid w:val="00973DE5"/>
    <w:rsid w:val="0097592B"/>
    <w:rsid w:val="0097647D"/>
    <w:rsid w:val="009C3ADC"/>
    <w:rsid w:val="009E3D83"/>
    <w:rsid w:val="00A516F9"/>
    <w:rsid w:val="00A61348"/>
    <w:rsid w:val="00A63D6B"/>
    <w:rsid w:val="00AA5103"/>
    <w:rsid w:val="00BC5F35"/>
    <w:rsid w:val="00D9182E"/>
    <w:rsid w:val="00DE21C4"/>
    <w:rsid w:val="00E07A8E"/>
    <w:rsid w:val="00EA2E6C"/>
    <w:rsid w:val="00EC48A1"/>
    <w:rsid w:val="00EF1F6E"/>
    <w:rsid w:val="00F92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BB757-F5DC-49CB-A2F0-5958D647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EAF"/>
    <w:pPr>
      <w:ind w:left="720"/>
      <w:contextualSpacing/>
    </w:pPr>
  </w:style>
  <w:style w:type="paragraph" w:styleId="NoSpacing">
    <w:name w:val="No Spacing"/>
    <w:uiPriority w:val="1"/>
    <w:qFormat/>
    <w:rsid w:val="00F92480"/>
    <w:pPr>
      <w:spacing w:after="0" w:line="240" w:lineRule="auto"/>
    </w:pPr>
    <w:rPr>
      <w:rFonts w:ascii="Calibri" w:hAnsi="Calibri"/>
    </w:rPr>
  </w:style>
  <w:style w:type="paragraph" w:styleId="NormalWeb">
    <w:name w:val="Normal (Web)"/>
    <w:basedOn w:val="Normal"/>
    <w:uiPriority w:val="99"/>
    <w:unhideWhenUsed/>
    <w:rsid w:val="00067B6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Blossom House School</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Walker</dc:creator>
  <cp:keywords/>
  <dc:description/>
  <cp:lastModifiedBy>Clare Sheahan</cp:lastModifiedBy>
  <cp:revision>2</cp:revision>
  <dcterms:created xsi:type="dcterms:W3CDTF">2022-11-25T12:01:00Z</dcterms:created>
  <dcterms:modified xsi:type="dcterms:W3CDTF">2022-11-25T12:01:00Z</dcterms:modified>
</cp:coreProperties>
</file>